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82B9" w14:textId="6E8CBDE3" w:rsidR="00453D6F" w:rsidRPr="00453D6F" w:rsidRDefault="00453D6F" w:rsidP="00453D6F">
      <w:pPr>
        <w:spacing w:after="120" w:line="276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r w:rsidRPr="00453D6F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Antony, LREM C. Favier et L. </w:t>
      </w:r>
      <w:proofErr w:type="spellStart"/>
      <w:r w:rsidRPr="00453D6F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Souchaud</w:t>
      </w:r>
      <w:proofErr w:type="spellEnd"/>
    </w:p>
    <w:p w14:paraId="285D94F1" w14:textId="2927B58C" w:rsidR="00453D6F" w:rsidRPr="00453D6F" w:rsidRDefault="00453D6F" w:rsidP="00453D6F">
      <w:pPr>
        <w:spacing w:after="120" w:line="276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</w:p>
    <w:p w14:paraId="736C8716" w14:textId="0D99A160" w:rsidR="00453D6F" w:rsidRPr="00453D6F" w:rsidRDefault="00453D6F" w:rsidP="00453D6F">
      <w:pPr>
        <w:spacing w:after="120" w:line="276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453D6F">
        <w:rPr>
          <w:rFonts w:ascii="Arial" w:eastAsia="Times New Roman" w:hAnsi="Arial" w:cs="Arial"/>
          <w:color w:val="000000"/>
          <w:lang w:eastAsia="fr-FR"/>
        </w:rPr>
        <w:t>Juin 2021</w:t>
      </w:r>
    </w:p>
    <w:p w14:paraId="1C7C7B23" w14:textId="77777777" w:rsidR="00453D6F" w:rsidRPr="00453D6F" w:rsidRDefault="00453D6F" w:rsidP="00453D6F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299DC8F" w14:textId="0665038A" w:rsidR="00E840F7" w:rsidRPr="00453D6F" w:rsidRDefault="00E840F7" w:rsidP="00453D6F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53D6F">
        <w:rPr>
          <w:rFonts w:ascii="Arial" w:hAnsi="Arial" w:cs="Arial"/>
          <w:b/>
          <w:bCs/>
          <w:color w:val="000000" w:themeColor="text1"/>
        </w:rPr>
        <w:t>1</w:t>
      </w:r>
      <w:r w:rsidR="00FF0D59" w:rsidRPr="00453D6F">
        <w:rPr>
          <w:rFonts w:ascii="Arial" w:hAnsi="Arial" w:cs="Arial"/>
          <w:b/>
          <w:bCs/>
          <w:color w:val="000000" w:themeColor="text1"/>
        </w:rPr>
        <w:t xml:space="preserve"> </w:t>
      </w:r>
      <w:r w:rsidRPr="00453D6F">
        <w:rPr>
          <w:rFonts w:ascii="Arial" w:hAnsi="Arial" w:cs="Arial"/>
          <w:b/>
          <w:bCs/>
          <w:color w:val="000000" w:themeColor="text1"/>
        </w:rPr>
        <w:t>Services de Solidarité Territoriale et accès aux droits</w:t>
      </w:r>
    </w:p>
    <w:p w14:paraId="72221D0E" w14:textId="3F6AFFF8" w:rsidR="00A3756D" w:rsidRPr="00453D6F" w:rsidRDefault="00CC05F5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Notre philosophie est de remettre de la proximité dans les services </w:t>
      </w:r>
      <w:r w:rsidR="00B57ADC" w:rsidRPr="00453D6F">
        <w:rPr>
          <w:rFonts w:ascii="Arial" w:hAnsi="Arial" w:cs="Arial"/>
          <w:color w:val="000000" w:themeColor="text1"/>
        </w:rPr>
        <w:t>de Solidarité Territoriale</w:t>
      </w:r>
      <w:r w:rsidR="00A87C2F" w:rsidRPr="00453D6F">
        <w:rPr>
          <w:rFonts w:ascii="Arial" w:hAnsi="Arial" w:cs="Arial"/>
          <w:color w:val="000000" w:themeColor="text1"/>
        </w:rPr>
        <w:t xml:space="preserve"> et de travailler en </w:t>
      </w:r>
      <w:r w:rsidR="00BD0EB9" w:rsidRPr="00453D6F">
        <w:rPr>
          <w:rFonts w:ascii="Arial" w:hAnsi="Arial" w:cs="Arial"/>
          <w:color w:val="000000" w:themeColor="text1"/>
        </w:rPr>
        <w:t xml:space="preserve">lien </w:t>
      </w:r>
      <w:r w:rsidR="00A87C2F" w:rsidRPr="00453D6F">
        <w:rPr>
          <w:rFonts w:ascii="Arial" w:hAnsi="Arial" w:cs="Arial"/>
          <w:color w:val="000000" w:themeColor="text1"/>
        </w:rPr>
        <w:t xml:space="preserve">avec les citoyens et </w:t>
      </w:r>
      <w:r w:rsidR="00BD0EB9" w:rsidRPr="00453D6F">
        <w:rPr>
          <w:rFonts w:ascii="Arial" w:hAnsi="Arial" w:cs="Arial"/>
          <w:color w:val="000000" w:themeColor="text1"/>
        </w:rPr>
        <w:t xml:space="preserve">en partenariat avec </w:t>
      </w:r>
      <w:r w:rsidR="00A87C2F" w:rsidRPr="00453D6F">
        <w:rPr>
          <w:rFonts w:ascii="Arial" w:hAnsi="Arial" w:cs="Arial"/>
          <w:color w:val="000000" w:themeColor="text1"/>
        </w:rPr>
        <w:t>les acteurs de terrain (associations, acteurs économiques)</w:t>
      </w:r>
      <w:r w:rsidR="00616D39" w:rsidRPr="00453D6F">
        <w:rPr>
          <w:rFonts w:ascii="Arial" w:hAnsi="Arial" w:cs="Arial"/>
          <w:color w:val="000000" w:themeColor="text1"/>
        </w:rPr>
        <w:t>,</w:t>
      </w:r>
      <w:r w:rsidR="00A87C2F" w:rsidRPr="00453D6F">
        <w:rPr>
          <w:rFonts w:ascii="Arial" w:hAnsi="Arial" w:cs="Arial"/>
          <w:color w:val="000000" w:themeColor="text1"/>
        </w:rPr>
        <w:t xml:space="preserve"> les collectivités locales, territoires et municipalités pour une action concertée, coordonnée et au plus proche des besoins. </w:t>
      </w:r>
    </w:p>
    <w:p w14:paraId="5440296D" w14:textId="73887658" w:rsidR="00A87C2F" w:rsidRPr="00453D6F" w:rsidRDefault="00B57ADC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Nous proposons la création d’une maison parentale par canton en relation étroite avec les PMI. Nous </w:t>
      </w:r>
      <w:r w:rsidR="00A87C2F" w:rsidRPr="00453D6F">
        <w:rPr>
          <w:rFonts w:ascii="Arial" w:hAnsi="Arial" w:cs="Arial"/>
          <w:color w:val="000000" w:themeColor="text1"/>
        </w:rPr>
        <w:t>ouvrirons ou réouvrirons</w:t>
      </w:r>
      <w:r w:rsidRPr="00453D6F">
        <w:rPr>
          <w:rFonts w:ascii="Arial" w:hAnsi="Arial" w:cs="Arial"/>
          <w:color w:val="000000" w:themeColor="text1"/>
        </w:rPr>
        <w:t xml:space="preserve"> des PMI à taille humaine</w:t>
      </w:r>
      <w:r w:rsidR="00616D39" w:rsidRPr="00453D6F">
        <w:rPr>
          <w:rFonts w:ascii="Arial" w:hAnsi="Arial" w:cs="Arial"/>
          <w:color w:val="000000" w:themeColor="text1"/>
        </w:rPr>
        <w:t>,</w:t>
      </w:r>
      <w:r w:rsidRPr="00453D6F">
        <w:rPr>
          <w:rFonts w:ascii="Arial" w:hAnsi="Arial" w:cs="Arial"/>
          <w:color w:val="000000" w:themeColor="text1"/>
        </w:rPr>
        <w:t xml:space="preserve"> proches des citoyens</w:t>
      </w:r>
      <w:r w:rsidR="00E532EA" w:rsidRPr="00453D6F">
        <w:rPr>
          <w:rFonts w:ascii="Arial" w:hAnsi="Arial" w:cs="Arial"/>
          <w:color w:val="000000" w:themeColor="text1"/>
        </w:rPr>
        <w:t>,</w:t>
      </w:r>
      <w:r w:rsidRPr="00453D6F">
        <w:rPr>
          <w:rFonts w:ascii="Arial" w:hAnsi="Arial" w:cs="Arial"/>
          <w:color w:val="000000" w:themeColor="text1"/>
        </w:rPr>
        <w:t xml:space="preserve"> portées par une politique ambitieuse de prévention et de promotion de la santé maternelle et infantile et </w:t>
      </w:r>
      <w:r w:rsidR="00616D39" w:rsidRPr="00453D6F">
        <w:rPr>
          <w:rFonts w:ascii="Arial" w:hAnsi="Arial" w:cs="Arial"/>
          <w:color w:val="000000" w:themeColor="text1"/>
        </w:rPr>
        <w:t>de</w:t>
      </w:r>
      <w:r w:rsidRPr="00453D6F">
        <w:rPr>
          <w:rFonts w:ascii="Arial" w:hAnsi="Arial" w:cs="Arial"/>
          <w:color w:val="000000" w:themeColor="text1"/>
        </w:rPr>
        <w:t xml:space="preserve"> soutien à la parentalité</w:t>
      </w:r>
      <w:r w:rsidR="00A87C2F" w:rsidRPr="00453D6F">
        <w:rPr>
          <w:rFonts w:ascii="Arial" w:hAnsi="Arial" w:cs="Arial"/>
          <w:color w:val="000000" w:themeColor="text1"/>
        </w:rPr>
        <w:t>. Nous mettrons en place les moyens humains nécessaires pour l</w:t>
      </w:r>
      <w:r w:rsidR="00E532EA" w:rsidRPr="00453D6F">
        <w:rPr>
          <w:rFonts w:ascii="Arial" w:hAnsi="Arial" w:cs="Arial"/>
          <w:color w:val="000000" w:themeColor="text1"/>
        </w:rPr>
        <w:t>e déploiement</w:t>
      </w:r>
      <w:r w:rsidR="00A87C2F" w:rsidRPr="00453D6F">
        <w:rPr>
          <w:rFonts w:ascii="Arial" w:hAnsi="Arial" w:cs="Arial"/>
          <w:color w:val="000000" w:themeColor="text1"/>
        </w:rPr>
        <w:t xml:space="preserve"> du dispositif « 1 000 premiers jours de l’enfant » dans le cadre de la contractualisation avec l’État (</w:t>
      </w:r>
      <w:r w:rsidR="00A87C2F" w:rsidRPr="00453D6F">
        <w:rPr>
          <w:rStyle w:val="Aucun"/>
          <w:rFonts w:ascii="Arial" w:hAnsi="Arial" w:cs="Arial"/>
          <w:color w:val="000000" w:themeColor="text1"/>
        </w:rPr>
        <w:t>Stratégie de prévention et de protection de l’enfance 2019-2022).</w:t>
      </w:r>
    </w:p>
    <w:p w14:paraId="30C2C6D9" w14:textId="3A248A0E" w:rsidR="00A87C2F" w:rsidRPr="00453D6F" w:rsidRDefault="00B57ADC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Pour l’accès aux services sociaux, nous </w:t>
      </w:r>
      <w:r w:rsidR="00A87C2F" w:rsidRPr="00453D6F">
        <w:rPr>
          <w:rFonts w:ascii="Arial" w:hAnsi="Arial" w:cs="Arial"/>
          <w:color w:val="000000" w:themeColor="text1"/>
        </w:rPr>
        <w:t>faciliterons la prise de rendez-vous téléphonique pour remettre du lien et ne pas pénaliser les personnes en situation de précarité numérique</w:t>
      </w:r>
      <w:r w:rsidR="000B3371" w:rsidRPr="00453D6F">
        <w:rPr>
          <w:rFonts w:ascii="Arial" w:hAnsi="Arial" w:cs="Arial"/>
          <w:color w:val="000000" w:themeColor="text1"/>
        </w:rPr>
        <w:t>,</w:t>
      </w:r>
      <w:r w:rsidR="00A87C2F" w:rsidRPr="00453D6F">
        <w:rPr>
          <w:rFonts w:ascii="Arial" w:hAnsi="Arial" w:cs="Arial"/>
          <w:color w:val="000000" w:themeColor="text1"/>
        </w:rPr>
        <w:t xml:space="preserve"> en partenariat avec les communes et les CCAS.</w:t>
      </w:r>
    </w:p>
    <w:p w14:paraId="24F5260C" w14:textId="555476C0" w:rsidR="00A87C2F" w:rsidRPr="00453D6F" w:rsidRDefault="00A87C2F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Nous créerons un dispositif de prise en charge, sous conditions de ressources, des frais de déplacement pour toute démarche administrative, sociale ou culturelle.</w:t>
      </w:r>
    </w:p>
    <w:p w14:paraId="144F6256" w14:textId="38BBC90C" w:rsidR="002155C0" w:rsidRPr="00453D6F" w:rsidRDefault="002155C0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19A1A37B" w14:textId="23CF0208" w:rsidR="00A3756D" w:rsidRPr="00453D6F" w:rsidRDefault="00A3756D" w:rsidP="00453D6F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53D6F">
        <w:rPr>
          <w:rFonts w:ascii="Arial" w:hAnsi="Arial" w:cs="Arial"/>
          <w:b/>
          <w:bCs/>
          <w:color w:val="000000" w:themeColor="text1"/>
        </w:rPr>
        <w:t>2</w:t>
      </w:r>
      <w:r w:rsidR="00FF0D59" w:rsidRPr="00453D6F">
        <w:rPr>
          <w:rFonts w:ascii="Arial" w:hAnsi="Arial" w:cs="Arial"/>
          <w:b/>
          <w:bCs/>
          <w:color w:val="000000" w:themeColor="text1"/>
        </w:rPr>
        <w:t xml:space="preserve"> </w:t>
      </w:r>
      <w:r w:rsidRPr="00453D6F">
        <w:rPr>
          <w:rFonts w:ascii="Arial" w:hAnsi="Arial" w:cs="Arial"/>
          <w:b/>
          <w:bCs/>
          <w:color w:val="000000" w:themeColor="text1"/>
        </w:rPr>
        <w:t xml:space="preserve">Budget </w:t>
      </w:r>
      <w:r w:rsidR="00FF0D59" w:rsidRPr="00453D6F">
        <w:rPr>
          <w:rFonts w:ascii="Arial" w:hAnsi="Arial" w:cs="Arial"/>
          <w:b/>
          <w:bCs/>
          <w:color w:val="000000" w:themeColor="text1"/>
        </w:rPr>
        <w:t>pour l’action sociale</w:t>
      </w:r>
    </w:p>
    <w:p w14:paraId="50234B23" w14:textId="201307DF" w:rsidR="00CC05F5" w:rsidRPr="00453D6F" w:rsidRDefault="00D870AF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Nous </w:t>
      </w:r>
      <w:r w:rsidR="00E532EA" w:rsidRPr="00453D6F">
        <w:rPr>
          <w:rFonts w:ascii="Arial" w:hAnsi="Arial" w:cs="Arial"/>
          <w:color w:val="000000" w:themeColor="text1"/>
        </w:rPr>
        <w:t xml:space="preserve">engagerons </w:t>
      </w:r>
      <w:r w:rsidRPr="00453D6F">
        <w:rPr>
          <w:rFonts w:ascii="Arial" w:hAnsi="Arial" w:cs="Arial"/>
          <w:color w:val="000000" w:themeColor="text1"/>
        </w:rPr>
        <w:t>l’ensemble du budget destiné aux habitants du départemen</w:t>
      </w:r>
      <w:r w:rsidR="00FF0D59" w:rsidRPr="00453D6F">
        <w:rPr>
          <w:rFonts w:ascii="Arial" w:hAnsi="Arial" w:cs="Arial"/>
          <w:color w:val="000000" w:themeColor="text1"/>
        </w:rPr>
        <w:t>t en restant très attentif au bon usage de l’argent public</w:t>
      </w:r>
      <w:r w:rsidRPr="00453D6F">
        <w:rPr>
          <w:rFonts w:ascii="Arial" w:hAnsi="Arial" w:cs="Arial"/>
          <w:color w:val="000000" w:themeColor="text1"/>
        </w:rPr>
        <w:t>.</w:t>
      </w:r>
      <w:r w:rsidR="00FF0D59" w:rsidRPr="00453D6F">
        <w:rPr>
          <w:rFonts w:ascii="Arial" w:hAnsi="Arial" w:cs="Arial"/>
          <w:color w:val="000000" w:themeColor="text1"/>
        </w:rPr>
        <w:t xml:space="preserve"> </w:t>
      </w:r>
      <w:r w:rsidRPr="00453D6F">
        <w:rPr>
          <w:rFonts w:ascii="Arial" w:hAnsi="Arial" w:cs="Arial"/>
          <w:color w:val="000000" w:themeColor="text1"/>
        </w:rPr>
        <w:t xml:space="preserve">Il n’est pas acceptable de terminer l’exercice budgétaire avec </w:t>
      </w:r>
      <w:r w:rsidR="0040524F" w:rsidRPr="00453D6F">
        <w:rPr>
          <w:rFonts w:ascii="Arial" w:hAnsi="Arial" w:cs="Arial"/>
          <w:color w:val="000000" w:themeColor="text1"/>
        </w:rPr>
        <w:t xml:space="preserve">un excédent de </w:t>
      </w:r>
      <w:r w:rsidRPr="00453D6F">
        <w:rPr>
          <w:rFonts w:ascii="Arial" w:hAnsi="Arial" w:cs="Arial"/>
          <w:color w:val="000000" w:themeColor="text1"/>
        </w:rPr>
        <w:t xml:space="preserve">560 millions </w:t>
      </w:r>
      <w:r w:rsidR="0040524F" w:rsidRPr="00453D6F">
        <w:rPr>
          <w:rFonts w:ascii="Arial" w:hAnsi="Arial" w:cs="Arial"/>
          <w:color w:val="000000" w:themeColor="text1"/>
        </w:rPr>
        <w:t>d’euros</w:t>
      </w:r>
      <w:r w:rsidR="00FF0D59" w:rsidRPr="00453D6F">
        <w:rPr>
          <w:rFonts w:ascii="Arial" w:hAnsi="Arial" w:cs="Arial"/>
          <w:color w:val="000000" w:themeColor="text1"/>
        </w:rPr>
        <w:t xml:space="preserve"> </w:t>
      </w:r>
      <w:r w:rsidR="00CC05F5" w:rsidRPr="00453D6F">
        <w:rPr>
          <w:rFonts w:ascii="Arial" w:hAnsi="Arial" w:cs="Arial"/>
          <w:color w:val="000000" w:themeColor="text1"/>
        </w:rPr>
        <w:t>alors qu’en 2018, l'Insee a évalué le taux de pauvreté dans le département à 11,9%.</w:t>
      </w:r>
    </w:p>
    <w:p w14:paraId="0F7672F8" w14:textId="7608497D" w:rsidR="00CC05F5" w:rsidRPr="00453D6F" w:rsidRDefault="00CC05F5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Nous nous engageons sur un budget pour l’action sociale qui</w:t>
      </w:r>
      <w:r w:rsidR="00D34302" w:rsidRPr="00453D6F">
        <w:rPr>
          <w:rFonts w:ascii="Arial" w:hAnsi="Arial" w:cs="Arial"/>
          <w:color w:val="000000" w:themeColor="text1"/>
        </w:rPr>
        <w:t>,</w:t>
      </w:r>
      <w:r w:rsidRPr="00453D6F">
        <w:rPr>
          <w:rFonts w:ascii="Arial" w:hAnsi="Arial" w:cs="Arial"/>
          <w:color w:val="000000" w:themeColor="text1"/>
        </w:rPr>
        <w:t xml:space="preserve"> a minima</w:t>
      </w:r>
      <w:r w:rsidR="00E532EA" w:rsidRPr="00453D6F">
        <w:rPr>
          <w:rFonts w:ascii="Arial" w:hAnsi="Arial" w:cs="Arial"/>
          <w:color w:val="000000" w:themeColor="text1"/>
        </w:rPr>
        <w:t>,</w:t>
      </w:r>
      <w:r w:rsidRPr="00453D6F">
        <w:rPr>
          <w:rFonts w:ascii="Arial" w:hAnsi="Arial" w:cs="Arial"/>
          <w:color w:val="000000" w:themeColor="text1"/>
        </w:rPr>
        <w:t xml:space="preserve"> revien</w:t>
      </w:r>
      <w:r w:rsidR="00E532EA" w:rsidRPr="00453D6F">
        <w:rPr>
          <w:rFonts w:ascii="Arial" w:hAnsi="Arial" w:cs="Arial"/>
          <w:color w:val="000000" w:themeColor="text1"/>
        </w:rPr>
        <w:t>dra</w:t>
      </w:r>
      <w:r w:rsidRPr="00453D6F">
        <w:rPr>
          <w:rFonts w:ascii="Arial" w:hAnsi="Arial" w:cs="Arial"/>
          <w:color w:val="000000" w:themeColor="text1"/>
        </w:rPr>
        <w:t xml:space="preserve"> au niveau du début du précédent mandat</w:t>
      </w:r>
      <w:r w:rsidR="005D72EE" w:rsidRPr="00453D6F">
        <w:rPr>
          <w:rFonts w:ascii="Arial" w:hAnsi="Arial" w:cs="Arial"/>
          <w:color w:val="000000" w:themeColor="text1"/>
        </w:rPr>
        <w:t xml:space="preserve">, </w:t>
      </w:r>
      <w:r w:rsidR="003F44DD" w:rsidRPr="00453D6F">
        <w:rPr>
          <w:rFonts w:ascii="Arial" w:hAnsi="Arial" w:cs="Arial"/>
          <w:color w:val="000000" w:themeColor="text1"/>
        </w:rPr>
        <w:t>afin de</w:t>
      </w:r>
      <w:r w:rsidR="005D72EE" w:rsidRPr="00453D6F">
        <w:rPr>
          <w:rFonts w:ascii="Arial" w:hAnsi="Arial" w:cs="Arial"/>
          <w:color w:val="000000" w:themeColor="text1"/>
        </w:rPr>
        <w:t xml:space="preserve"> </w:t>
      </w:r>
      <w:r w:rsidR="003F44DD" w:rsidRPr="00453D6F">
        <w:rPr>
          <w:rFonts w:ascii="Arial" w:hAnsi="Arial" w:cs="Arial"/>
          <w:color w:val="000000" w:themeColor="text1"/>
        </w:rPr>
        <w:t>rattraper</w:t>
      </w:r>
      <w:r w:rsidR="005D72EE" w:rsidRPr="00453D6F">
        <w:rPr>
          <w:rFonts w:ascii="Arial" w:hAnsi="Arial" w:cs="Arial"/>
          <w:color w:val="000000" w:themeColor="text1"/>
        </w:rPr>
        <w:t xml:space="preserve"> les 40% de diminution </w:t>
      </w:r>
      <w:r w:rsidR="002416F7" w:rsidRPr="00453D6F">
        <w:rPr>
          <w:rFonts w:ascii="Arial" w:hAnsi="Arial" w:cs="Arial"/>
          <w:color w:val="000000" w:themeColor="text1"/>
        </w:rPr>
        <w:t>des</w:t>
      </w:r>
      <w:r w:rsidR="005D72EE" w:rsidRPr="00453D6F">
        <w:rPr>
          <w:rFonts w:ascii="Arial" w:hAnsi="Arial" w:cs="Arial"/>
          <w:color w:val="000000" w:themeColor="text1"/>
        </w:rPr>
        <w:t xml:space="preserve"> 5 dernières années. </w:t>
      </w:r>
    </w:p>
    <w:p w14:paraId="1FD98585" w14:textId="1195393B" w:rsidR="00D870AF" w:rsidRPr="00453D6F" w:rsidRDefault="00D870AF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Dans nos financements nous privilégierons le financement de petites structures : PMI de quartier, habitat inclusif pour 8 personnes, soutien aux associations culturelles et sportives de proximité</w:t>
      </w:r>
      <w:r w:rsidR="00D34302" w:rsidRPr="00453D6F">
        <w:rPr>
          <w:rFonts w:ascii="Arial" w:hAnsi="Arial" w:cs="Arial"/>
          <w:color w:val="000000" w:themeColor="text1"/>
        </w:rPr>
        <w:t>.</w:t>
      </w:r>
    </w:p>
    <w:p w14:paraId="6626EBF2" w14:textId="3B24621E" w:rsidR="004812E6" w:rsidRPr="00453D6F" w:rsidRDefault="004812E6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Nous accorderons un </w:t>
      </w:r>
      <w:r w:rsidR="00D155B8" w:rsidRPr="00453D6F">
        <w:rPr>
          <w:rFonts w:ascii="Arial" w:hAnsi="Arial" w:cs="Arial"/>
          <w:color w:val="000000" w:themeColor="text1"/>
        </w:rPr>
        <w:t>budget conséquent</w:t>
      </w:r>
      <w:r w:rsidRPr="00453D6F">
        <w:rPr>
          <w:rFonts w:ascii="Arial" w:hAnsi="Arial" w:cs="Arial"/>
          <w:color w:val="000000" w:themeColor="text1"/>
        </w:rPr>
        <w:t xml:space="preserve"> pour financer des projets de réinsertion par l’emploi</w:t>
      </w:r>
      <w:r w:rsidR="0037561C" w:rsidRPr="00453D6F">
        <w:rPr>
          <w:rFonts w:ascii="Arial" w:hAnsi="Arial" w:cs="Arial"/>
          <w:color w:val="000000" w:themeColor="text1"/>
        </w:rPr>
        <w:t>,</w:t>
      </w:r>
      <w:r w:rsidRPr="00453D6F">
        <w:rPr>
          <w:rFonts w:ascii="Arial" w:hAnsi="Arial" w:cs="Arial"/>
          <w:color w:val="000000" w:themeColor="text1"/>
        </w:rPr>
        <w:t> </w:t>
      </w:r>
      <w:r w:rsidR="002155C0" w:rsidRPr="00453D6F">
        <w:rPr>
          <w:rFonts w:ascii="Arial" w:hAnsi="Arial" w:cs="Arial"/>
          <w:color w:val="000000" w:themeColor="text1"/>
        </w:rPr>
        <w:t>en particulier pour les bénéficiaires du RSA</w:t>
      </w:r>
      <w:r w:rsidR="0037561C" w:rsidRPr="00453D6F">
        <w:rPr>
          <w:rFonts w:ascii="Arial" w:hAnsi="Arial" w:cs="Arial"/>
          <w:color w:val="000000" w:themeColor="text1"/>
        </w:rPr>
        <w:t>,</w:t>
      </w:r>
      <w:r w:rsidR="002155C0" w:rsidRPr="00453D6F">
        <w:rPr>
          <w:rFonts w:ascii="Arial" w:hAnsi="Arial" w:cs="Arial"/>
          <w:color w:val="000000" w:themeColor="text1"/>
        </w:rPr>
        <w:t xml:space="preserve"> et dans le cadre des Territoires zéro chômeur de longue durée.</w:t>
      </w:r>
    </w:p>
    <w:p w14:paraId="5DAB0EBF" w14:textId="39853EDF" w:rsidR="001A6257" w:rsidRPr="00453D6F" w:rsidRDefault="002155C0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Nous évaluerons l’efficacité de la dépense publique chaque année au travers de l’évolution des indicateurs sur l’état écologique et social des territoires.</w:t>
      </w:r>
    </w:p>
    <w:p w14:paraId="69EB0219" w14:textId="77BC7B14" w:rsidR="00A3756D" w:rsidRPr="00453D6F" w:rsidRDefault="00A3756D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14CAB417" w14:textId="55B4776F" w:rsidR="00A3756D" w:rsidRPr="00453D6F" w:rsidRDefault="00A3756D" w:rsidP="00453D6F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53D6F">
        <w:rPr>
          <w:rFonts w:ascii="Arial" w:hAnsi="Arial" w:cs="Arial"/>
          <w:b/>
          <w:bCs/>
          <w:color w:val="000000" w:themeColor="text1"/>
        </w:rPr>
        <w:t xml:space="preserve">3 </w:t>
      </w:r>
      <w:r w:rsidR="002155C0" w:rsidRPr="00453D6F">
        <w:rPr>
          <w:rFonts w:ascii="Arial" w:hAnsi="Arial" w:cs="Arial"/>
          <w:b/>
          <w:bCs/>
          <w:color w:val="000000" w:themeColor="text1"/>
        </w:rPr>
        <w:t>Contractualisation du plan pauvreté</w:t>
      </w:r>
      <w:r w:rsidR="007C501F" w:rsidRPr="00453D6F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DE252C8" w14:textId="77777777" w:rsidR="002155C0" w:rsidRPr="00453D6F" w:rsidRDefault="00A3756D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lastRenderedPageBreak/>
        <w:t>Un de nos premiers acte</w:t>
      </w:r>
      <w:r w:rsidR="002155C0" w:rsidRPr="00453D6F">
        <w:rPr>
          <w:rFonts w:ascii="Arial" w:hAnsi="Arial" w:cs="Arial"/>
          <w:color w:val="000000" w:themeColor="text1"/>
        </w:rPr>
        <w:t xml:space="preserve">s sera de </w:t>
      </w:r>
      <w:r w:rsidRPr="00453D6F">
        <w:rPr>
          <w:rFonts w:ascii="Arial" w:hAnsi="Arial" w:cs="Arial"/>
          <w:color w:val="000000" w:themeColor="text1"/>
        </w:rPr>
        <w:t>signer avec l’</w:t>
      </w:r>
      <w:r w:rsidR="008E79DB" w:rsidRPr="00453D6F">
        <w:rPr>
          <w:rFonts w:ascii="Arial" w:hAnsi="Arial" w:cs="Arial"/>
          <w:color w:val="000000" w:themeColor="text1"/>
        </w:rPr>
        <w:t>E</w:t>
      </w:r>
      <w:r w:rsidRPr="00453D6F">
        <w:rPr>
          <w:rFonts w:ascii="Arial" w:hAnsi="Arial" w:cs="Arial"/>
          <w:color w:val="000000" w:themeColor="text1"/>
        </w:rPr>
        <w:t xml:space="preserve">tat la </w:t>
      </w:r>
      <w:r w:rsidR="00C42027" w:rsidRPr="00453D6F">
        <w:rPr>
          <w:rFonts w:ascii="Arial" w:hAnsi="Arial" w:cs="Arial"/>
          <w:color w:val="000000" w:themeColor="text1"/>
        </w:rPr>
        <w:t>contractualisation</w:t>
      </w:r>
      <w:r w:rsidRPr="00453D6F">
        <w:rPr>
          <w:rFonts w:ascii="Arial" w:hAnsi="Arial" w:cs="Arial"/>
          <w:color w:val="000000" w:themeColor="text1"/>
        </w:rPr>
        <w:t xml:space="preserve"> d</w:t>
      </w:r>
      <w:r w:rsidR="002155C0" w:rsidRPr="00453D6F">
        <w:rPr>
          <w:rFonts w:ascii="Arial" w:hAnsi="Arial" w:cs="Arial"/>
          <w:color w:val="000000" w:themeColor="text1"/>
        </w:rPr>
        <w:t xml:space="preserve">u nouveau Plan Pauvreté. </w:t>
      </w:r>
    </w:p>
    <w:p w14:paraId="7484D381" w14:textId="565ADF87" w:rsidR="004867E5" w:rsidRPr="00453D6F" w:rsidRDefault="006163BA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Ce plan nous permettra de développer les actions en direction des familles précaires</w:t>
      </w:r>
      <w:r w:rsidR="004867E5" w:rsidRPr="00453D6F">
        <w:rPr>
          <w:rFonts w:ascii="Arial" w:hAnsi="Arial" w:cs="Arial"/>
          <w:color w:val="000000" w:themeColor="text1"/>
        </w:rPr>
        <w:t> : place</w:t>
      </w:r>
      <w:r w:rsidR="0037561C" w:rsidRPr="00453D6F">
        <w:rPr>
          <w:rFonts w:ascii="Arial" w:hAnsi="Arial" w:cs="Arial"/>
          <w:color w:val="000000" w:themeColor="text1"/>
        </w:rPr>
        <w:t>s</w:t>
      </w:r>
      <w:r w:rsidR="004867E5" w:rsidRPr="00453D6F">
        <w:rPr>
          <w:rFonts w:ascii="Arial" w:hAnsi="Arial" w:cs="Arial"/>
          <w:color w:val="000000" w:themeColor="text1"/>
        </w:rPr>
        <w:t xml:space="preserve"> en crèche, </w:t>
      </w:r>
      <w:r w:rsidR="0037561C" w:rsidRPr="00453D6F">
        <w:rPr>
          <w:rFonts w:ascii="Arial" w:hAnsi="Arial" w:cs="Arial"/>
          <w:color w:val="000000" w:themeColor="text1"/>
        </w:rPr>
        <w:t>élargissement du quotient familial pour la restauration scolaire</w:t>
      </w:r>
      <w:r w:rsidR="004867E5" w:rsidRPr="00453D6F">
        <w:rPr>
          <w:rFonts w:ascii="Arial" w:hAnsi="Arial" w:cs="Arial"/>
          <w:color w:val="000000" w:themeColor="text1"/>
        </w:rPr>
        <w:t xml:space="preserve"> … </w:t>
      </w:r>
    </w:p>
    <w:p w14:paraId="6C82FB7D" w14:textId="2FC54B4F" w:rsidR="007C501F" w:rsidRPr="00453D6F" w:rsidRDefault="005772D1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Nous engagerons un plan de formation des</w:t>
      </w:r>
      <w:r w:rsidR="007C501F" w:rsidRPr="00453D6F">
        <w:rPr>
          <w:rFonts w:ascii="Arial" w:hAnsi="Arial" w:cs="Arial"/>
          <w:color w:val="000000" w:themeColor="text1"/>
        </w:rPr>
        <w:t xml:space="preserve"> élus locaux et </w:t>
      </w:r>
      <w:r w:rsidRPr="00453D6F">
        <w:rPr>
          <w:rFonts w:ascii="Arial" w:hAnsi="Arial" w:cs="Arial"/>
          <w:color w:val="000000" w:themeColor="text1"/>
        </w:rPr>
        <w:t>d</w:t>
      </w:r>
      <w:r w:rsidR="007C501F" w:rsidRPr="00453D6F">
        <w:rPr>
          <w:rFonts w:ascii="Arial" w:hAnsi="Arial" w:cs="Arial"/>
          <w:color w:val="000000" w:themeColor="text1"/>
        </w:rPr>
        <w:t xml:space="preserve">es agents territoriaux </w:t>
      </w:r>
      <w:r w:rsidRPr="00453D6F">
        <w:rPr>
          <w:rFonts w:ascii="Arial" w:hAnsi="Arial" w:cs="Arial"/>
          <w:color w:val="000000" w:themeColor="text1"/>
        </w:rPr>
        <w:t>pour diffuser les</w:t>
      </w:r>
      <w:r w:rsidR="007C501F" w:rsidRPr="00453D6F">
        <w:rPr>
          <w:rFonts w:ascii="Arial" w:hAnsi="Arial" w:cs="Arial"/>
          <w:color w:val="000000" w:themeColor="text1"/>
        </w:rPr>
        <w:t xml:space="preserve"> méthodes qui permettent une meilleure connaissance de la pauvreté et une réelle participation des plus exclus afin d’agir pour et avec eux. </w:t>
      </w:r>
    </w:p>
    <w:p w14:paraId="288B1159" w14:textId="7A254651" w:rsidR="00A87C2F" w:rsidRPr="00453D6F" w:rsidRDefault="00A87C2F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50E407D8" w14:textId="77777777" w:rsidR="00A87C2F" w:rsidRPr="00453D6F" w:rsidRDefault="00A87C2F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Nous lutterons contre le non-recours au RSA en identifiant les populations (jeunes, précarité numérique, refugiés …) qui n’y ont pas accès dans le département.</w:t>
      </w:r>
    </w:p>
    <w:p w14:paraId="03077A1B" w14:textId="77777777" w:rsidR="00A87C2F" w:rsidRPr="00453D6F" w:rsidRDefault="00A87C2F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D399138" w14:textId="77777777" w:rsidR="004867E5" w:rsidRPr="00453D6F" w:rsidRDefault="004867E5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78D31EE" w14:textId="1DECB13F" w:rsidR="00D870AF" w:rsidRPr="00453D6F" w:rsidRDefault="00A3756D" w:rsidP="00453D6F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53D6F">
        <w:rPr>
          <w:rFonts w:ascii="Arial" w:hAnsi="Arial" w:cs="Arial"/>
          <w:b/>
          <w:bCs/>
          <w:color w:val="000000" w:themeColor="text1"/>
        </w:rPr>
        <w:t xml:space="preserve">4 </w:t>
      </w:r>
      <w:r w:rsidR="002155C0" w:rsidRPr="00453D6F">
        <w:rPr>
          <w:rFonts w:ascii="Arial" w:hAnsi="Arial" w:cs="Arial"/>
          <w:b/>
          <w:bCs/>
          <w:color w:val="000000" w:themeColor="text1"/>
        </w:rPr>
        <w:t>L’a</w:t>
      </w:r>
      <w:r w:rsidRPr="00453D6F">
        <w:rPr>
          <w:rFonts w:ascii="Arial" w:hAnsi="Arial" w:cs="Arial"/>
          <w:b/>
          <w:bCs/>
          <w:color w:val="000000" w:themeColor="text1"/>
        </w:rPr>
        <w:t>ccès au logement</w:t>
      </w:r>
      <w:r w:rsidR="002155C0" w:rsidRPr="00453D6F">
        <w:rPr>
          <w:rFonts w:ascii="Arial" w:hAnsi="Arial" w:cs="Arial"/>
          <w:b/>
          <w:bCs/>
          <w:color w:val="000000" w:themeColor="text1"/>
        </w:rPr>
        <w:t xml:space="preserve"> des personnes défavorisés</w:t>
      </w:r>
    </w:p>
    <w:p w14:paraId="5305451C" w14:textId="55068781" w:rsidR="00563FAA" w:rsidRPr="00453D6F" w:rsidRDefault="00563FAA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Nous nous engageons sur la définition et l’adoption rapide d’un PDALHPD</w:t>
      </w:r>
      <w:r w:rsidR="0096594D" w:rsidRPr="00453D6F">
        <w:rPr>
          <w:rFonts w:ascii="Arial" w:hAnsi="Arial" w:cs="Arial"/>
          <w:color w:val="000000" w:themeColor="text1"/>
        </w:rPr>
        <w:t>,</w:t>
      </w:r>
      <w:r w:rsidRPr="00453D6F">
        <w:rPr>
          <w:rFonts w:ascii="Arial" w:hAnsi="Arial" w:cs="Arial"/>
          <w:color w:val="000000" w:themeColor="text1"/>
        </w:rPr>
        <w:t xml:space="preserve"> conformément à la loi</w:t>
      </w:r>
      <w:r w:rsidR="0096594D" w:rsidRPr="00453D6F">
        <w:rPr>
          <w:rFonts w:ascii="Arial" w:hAnsi="Arial" w:cs="Arial"/>
          <w:color w:val="000000" w:themeColor="text1"/>
        </w:rPr>
        <w:t>,</w:t>
      </w:r>
      <w:r w:rsidRPr="00453D6F">
        <w:rPr>
          <w:rFonts w:ascii="Arial" w:hAnsi="Arial" w:cs="Arial"/>
          <w:color w:val="000000" w:themeColor="text1"/>
        </w:rPr>
        <w:t xml:space="preserve"> en le construisant avec l’ensemble des partenaires concernés</w:t>
      </w:r>
      <w:r w:rsidR="0096594D" w:rsidRPr="00453D6F">
        <w:rPr>
          <w:rFonts w:ascii="Arial" w:hAnsi="Arial" w:cs="Arial"/>
          <w:color w:val="000000" w:themeColor="text1"/>
        </w:rPr>
        <w:t xml:space="preserve">, </w:t>
      </w:r>
      <w:r w:rsidRPr="00453D6F">
        <w:rPr>
          <w:rFonts w:ascii="Arial" w:hAnsi="Arial" w:cs="Arial"/>
          <w:color w:val="000000" w:themeColor="text1"/>
        </w:rPr>
        <w:t xml:space="preserve">incluant bien entendu les associations agissant dans ce domaine. </w:t>
      </w:r>
    </w:p>
    <w:p w14:paraId="5E5788F0" w14:textId="768933EE" w:rsidR="00A3756D" w:rsidRPr="00453D6F" w:rsidRDefault="00A3756D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Nous travaillerons en lien avec les communes pour </w:t>
      </w:r>
      <w:r w:rsidR="00D870AF" w:rsidRPr="00453D6F">
        <w:rPr>
          <w:rFonts w:ascii="Arial" w:hAnsi="Arial" w:cs="Arial"/>
          <w:color w:val="000000" w:themeColor="text1"/>
        </w:rPr>
        <w:t>prioriser</w:t>
      </w:r>
      <w:r w:rsidRPr="00453D6F">
        <w:rPr>
          <w:rFonts w:ascii="Arial" w:hAnsi="Arial" w:cs="Arial"/>
          <w:color w:val="000000" w:themeColor="text1"/>
        </w:rPr>
        <w:t xml:space="preserve"> les logements très sociaux. Nous agirons aussi, au sein du conseil</w:t>
      </w:r>
      <w:r w:rsidR="0096594D" w:rsidRPr="00453D6F">
        <w:rPr>
          <w:rFonts w:ascii="Arial" w:hAnsi="Arial" w:cs="Arial"/>
          <w:color w:val="000000" w:themeColor="text1"/>
        </w:rPr>
        <w:t>,</w:t>
      </w:r>
      <w:r w:rsidRPr="00453D6F">
        <w:rPr>
          <w:rFonts w:ascii="Arial" w:hAnsi="Arial" w:cs="Arial"/>
          <w:color w:val="000000" w:themeColor="text1"/>
        </w:rPr>
        <w:t> pour</w:t>
      </w:r>
      <w:r w:rsidR="00D870AF" w:rsidRPr="00453D6F">
        <w:rPr>
          <w:rFonts w:ascii="Arial" w:hAnsi="Arial" w:cs="Arial"/>
          <w:color w:val="000000" w:themeColor="text1"/>
        </w:rPr>
        <w:t xml:space="preserve"> un rééquilibrage nord/sud des logements très sociaux au sein du département.</w:t>
      </w:r>
    </w:p>
    <w:p w14:paraId="04FE48C0" w14:textId="5731B712" w:rsidR="00563FAA" w:rsidRPr="00453D6F" w:rsidRDefault="00563FAA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Nous </w:t>
      </w:r>
      <w:r w:rsidR="00A87C2F" w:rsidRPr="00453D6F">
        <w:rPr>
          <w:rFonts w:ascii="Arial" w:hAnsi="Arial" w:cs="Arial"/>
          <w:color w:val="000000" w:themeColor="text1"/>
        </w:rPr>
        <w:t>flècherons</w:t>
      </w:r>
      <w:r w:rsidRPr="00453D6F">
        <w:rPr>
          <w:rFonts w:ascii="Arial" w:hAnsi="Arial" w:cs="Arial"/>
          <w:color w:val="000000" w:themeColor="text1"/>
        </w:rPr>
        <w:t xml:space="preserve"> les financements</w:t>
      </w:r>
      <w:r w:rsidR="00A87C2F" w:rsidRPr="00453D6F">
        <w:rPr>
          <w:rFonts w:ascii="Arial" w:hAnsi="Arial" w:cs="Arial"/>
          <w:color w:val="000000" w:themeColor="text1"/>
        </w:rPr>
        <w:t xml:space="preserve"> vers</w:t>
      </w:r>
      <w:r w:rsidRPr="00453D6F">
        <w:rPr>
          <w:rFonts w:ascii="Arial" w:hAnsi="Arial" w:cs="Arial"/>
          <w:color w:val="000000" w:themeColor="text1"/>
        </w:rPr>
        <w:t xml:space="preserve"> les projets des organismes publics et privés pour des habitats mixtes</w:t>
      </w:r>
      <w:r w:rsidR="00FF149D" w:rsidRPr="00453D6F">
        <w:rPr>
          <w:rFonts w:ascii="Arial" w:hAnsi="Arial" w:cs="Arial"/>
          <w:color w:val="000000" w:themeColor="text1"/>
        </w:rPr>
        <w:t xml:space="preserve"> et les résidences intergénérationnelles</w:t>
      </w:r>
      <w:r w:rsidRPr="00453D6F">
        <w:rPr>
          <w:rFonts w:ascii="Arial" w:hAnsi="Arial" w:cs="Arial"/>
          <w:color w:val="000000" w:themeColor="text1"/>
        </w:rPr>
        <w:t xml:space="preserve"> au cœur de l’amélioration de la mixité sociale dans les quartiers. </w:t>
      </w:r>
    </w:p>
    <w:p w14:paraId="30CD1272" w14:textId="640401CB" w:rsidR="00D870AF" w:rsidRPr="00453D6F" w:rsidRDefault="00D870AF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Nous lutterons contre</w:t>
      </w:r>
      <w:r w:rsidR="00A83FB5" w:rsidRPr="00453D6F">
        <w:rPr>
          <w:rFonts w:ascii="Arial" w:hAnsi="Arial" w:cs="Arial"/>
          <w:color w:val="000000" w:themeColor="text1"/>
        </w:rPr>
        <w:t xml:space="preserve"> l’habitat indigne</w:t>
      </w:r>
      <w:r w:rsidR="00204CE6" w:rsidRPr="00453D6F">
        <w:rPr>
          <w:rFonts w:ascii="Arial" w:hAnsi="Arial" w:cs="Arial"/>
          <w:color w:val="000000" w:themeColor="text1"/>
        </w:rPr>
        <w:t xml:space="preserve"> en travaillant en particulier avec l’E</w:t>
      </w:r>
      <w:r w:rsidR="005D72EE" w:rsidRPr="00453D6F">
        <w:rPr>
          <w:rFonts w:ascii="Arial" w:hAnsi="Arial" w:cs="Arial"/>
          <w:color w:val="000000" w:themeColor="text1"/>
        </w:rPr>
        <w:t>PF Ile-de-France</w:t>
      </w:r>
      <w:r w:rsidR="00FC6BDE" w:rsidRPr="00453D6F">
        <w:rPr>
          <w:rFonts w:ascii="Arial" w:hAnsi="Arial" w:cs="Arial"/>
          <w:color w:val="000000" w:themeColor="text1"/>
        </w:rPr>
        <w:t xml:space="preserve"> et </w:t>
      </w:r>
      <w:r w:rsidR="00563FAA" w:rsidRPr="00453D6F">
        <w:rPr>
          <w:rFonts w:ascii="Arial" w:hAnsi="Arial" w:cs="Arial"/>
          <w:color w:val="000000" w:themeColor="text1"/>
        </w:rPr>
        <w:t xml:space="preserve">entreprendrons un plan ambitieux </w:t>
      </w:r>
      <w:r w:rsidR="00D155B8" w:rsidRPr="00453D6F">
        <w:rPr>
          <w:rFonts w:ascii="Arial" w:hAnsi="Arial" w:cs="Arial"/>
          <w:color w:val="000000" w:themeColor="text1"/>
        </w:rPr>
        <w:t>contre les</w:t>
      </w:r>
      <w:r w:rsidRPr="00453D6F">
        <w:rPr>
          <w:rFonts w:ascii="Arial" w:hAnsi="Arial" w:cs="Arial"/>
          <w:color w:val="000000" w:themeColor="text1"/>
        </w:rPr>
        <w:t xml:space="preserve"> passoires thermiques des logements sociau</w:t>
      </w:r>
      <w:r w:rsidR="008E79DB" w:rsidRPr="00453D6F">
        <w:rPr>
          <w:rFonts w:ascii="Arial" w:hAnsi="Arial" w:cs="Arial"/>
          <w:color w:val="000000" w:themeColor="text1"/>
        </w:rPr>
        <w:t xml:space="preserve">x </w:t>
      </w:r>
      <w:r w:rsidRPr="00453D6F">
        <w:rPr>
          <w:rFonts w:ascii="Arial" w:hAnsi="Arial" w:cs="Arial"/>
          <w:color w:val="000000" w:themeColor="text1"/>
        </w:rPr>
        <w:t>départementaux</w:t>
      </w:r>
      <w:r w:rsidR="00563FAA" w:rsidRPr="00453D6F">
        <w:rPr>
          <w:rFonts w:ascii="Arial" w:hAnsi="Arial" w:cs="Arial"/>
          <w:color w:val="000000" w:themeColor="text1"/>
        </w:rPr>
        <w:t>.</w:t>
      </w:r>
    </w:p>
    <w:p w14:paraId="0D357BE2" w14:textId="77777777" w:rsidR="009967CD" w:rsidRPr="00453D6F" w:rsidRDefault="009967CD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67E1181F" w14:textId="4EB574BD" w:rsidR="00A3756D" w:rsidRPr="00453D6F" w:rsidRDefault="00A3756D" w:rsidP="00453D6F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53D6F">
        <w:rPr>
          <w:rFonts w:ascii="Arial" w:hAnsi="Arial" w:cs="Arial"/>
          <w:b/>
          <w:bCs/>
          <w:color w:val="000000" w:themeColor="text1"/>
        </w:rPr>
        <w:t xml:space="preserve">5 Accompagnement </w:t>
      </w:r>
      <w:r w:rsidR="0096594D" w:rsidRPr="00453D6F">
        <w:rPr>
          <w:rFonts w:ascii="Arial" w:hAnsi="Arial" w:cs="Arial"/>
          <w:b/>
          <w:bCs/>
          <w:color w:val="000000" w:themeColor="text1"/>
        </w:rPr>
        <w:t xml:space="preserve">des </w:t>
      </w:r>
      <w:r w:rsidRPr="00453D6F">
        <w:rPr>
          <w:rFonts w:ascii="Arial" w:hAnsi="Arial" w:cs="Arial"/>
          <w:b/>
          <w:bCs/>
          <w:color w:val="000000" w:themeColor="text1"/>
        </w:rPr>
        <w:t>mineurs</w:t>
      </w:r>
      <w:r w:rsidR="0096594D" w:rsidRPr="00453D6F">
        <w:rPr>
          <w:rFonts w:ascii="Arial" w:hAnsi="Arial" w:cs="Arial"/>
          <w:b/>
          <w:bCs/>
          <w:color w:val="000000" w:themeColor="text1"/>
        </w:rPr>
        <w:t xml:space="preserve"> -</w:t>
      </w:r>
      <w:r w:rsidRPr="00453D6F">
        <w:rPr>
          <w:rFonts w:ascii="Arial" w:hAnsi="Arial" w:cs="Arial"/>
          <w:b/>
          <w:bCs/>
          <w:color w:val="000000" w:themeColor="text1"/>
        </w:rPr>
        <w:t xml:space="preserve"> </w:t>
      </w:r>
      <w:r w:rsidR="00563FAA" w:rsidRPr="00453D6F">
        <w:rPr>
          <w:rFonts w:ascii="Arial" w:hAnsi="Arial" w:cs="Arial"/>
          <w:b/>
          <w:bCs/>
          <w:color w:val="000000" w:themeColor="text1"/>
        </w:rPr>
        <w:t>Aide Sociale à l’Enfance</w:t>
      </w:r>
    </w:p>
    <w:p w14:paraId="1B3E3929" w14:textId="67AA2E49" w:rsidR="009967CD" w:rsidRPr="00453D6F" w:rsidRDefault="00563FAA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Nous nous engageons à bannir le placement des jeunes mineurs à l’hôtel en créant les structures d’accueil </w:t>
      </w:r>
      <w:r w:rsidR="00A87C2F" w:rsidRPr="00453D6F">
        <w:rPr>
          <w:rFonts w:ascii="Arial" w:hAnsi="Arial" w:cs="Arial"/>
          <w:color w:val="000000" w:themeColor="text1"/>
        </w:rPr>
        <w:t>d’urgence</w:t>
      </w:r>
      <w:r w:rsidR="0096594D" w:rsidRPr="00453D6F">
        <w:rPr>
          <w:rFonts w:ascii="Arial" w:hAnsi="Arial" w:cs="Arial"/>
          <w:color w:val="000000" w:themeColor="text1"/>
        </w:rPr>
        <w:t>,</w:t>
      </w:r>
      <w:r w:rsidR="00A87C2F" w:rsidRPr="00453D6F">
        <w:rPr>
          <w:rFonts w:ascii="Arial" w:hAnsi="Arial" w:cs="Arial"/>
          <w:color w:val="000000" w:themeColor="text1"/>
        </w:rPr>
        <w:t xml:space="preserve"> mais aussi pérennes</w:t>
      </w:r>
      <w:r w:rsidR="0096594D" w:rsidRPr="00453D6F">
        <w:rPr>
          <w:rFonts w:ascii="Arial" w:hAnsi="Arial" w:cs="Arial"/>
          <w:color w:val="000000" w:themeColor="text1"/>
        </w:rPr>
        <w:t>,</w:t>
      </w:r>
      <w:r w:rsidR="00A87C2F" w:rsidRPr="00453D6F">
        <w:rPr>
          <w:rFonts w:ascii="Arial" w:hAnsi="Arial" w:cs="Arial"/>
          <w:color w:val="000000" w:themeColor="text1"/>
        </w:rPr>
        <w:t xml:space="preserve"> comme celles existant dans les autres départements franciliens</w:t>
      </w:r>
      <w:r w:rsidRPr="00453D6F">
        <w:rPr>
          <w:rFonts w:ascii="Arial" w:hAnsi="Arial" w:cs="Arial"/>
          <w:color w:val="000000" w:themeColor="text1"/>
        </w:rPr>
        <w:t xml:space="preserve"> et à assurer la présence d’un éducateur référent</w:t>
      </w:r>
      <w:r w:rsidR="006163BA" w:rsidRPr="00453D6F">
        <w:rPr>
          <w:rFonts w:ascii="Arial" w:hAnsi="Arial" w:cs="Arial"/>
          <w:color w:val="000000" w:themeColor="text1"/>
        </w:rPr>
        <w:t xml:space="preserve"> pour chaque mineur tout au long de son parcours au sein de l’ASE. </w:t>
      </w:r>
    </w:p>
    <w:p w14:paraId="23D3F90D" w14:textId="465D70F3" w:rsidR="006163BA" w:rsidRPr="00453D6F" w:rsidRDefault="006163BA" w:rsidP="00453D6F">
      <w:pPr>
        <w:pStyle w:val="NormalWeb"/>
        <w:spacing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3D6F">
        <w:rPr>
          <w:rFonts w:ascii="Arial" w:hAnsi="Arial" w:cs="Arial"/>
          <w:color w:val="000000" w:themeColor="text1"/>
          <w:sz w:val="22"/>
          <w:szCs w:val="22"/>
        </w:rPr>
        <w:t>Pour permettre le recrutement des éducateurs spécialisés et des autres travailleurs sociaux, nous instituerons une prime d’installation pendant les premières années pour compenser le coût du logement dans le département.</w:t>
      </w:r>
    </w:p>
    <w:p w14:paraId="29245168" w14:textId="6E7271F9" w:rsidR="001A6257" w:rsidRPr="00453D6F" w:rsidRDefault="00A97535" w:rsidP="00453D6F">
      <w:pPr>
        <w:pStyle w:val="NormalWeb"/>
        <w:spacing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3D6F">
        <w:rPr>
          <w:rFonts w:ascii="Arial" w:hAnsi="Arial" w:cs="Arial"/>
          <w:color w:val="000000" w:themeColor="text1"/>
          <w:sz w:val="22"/>
          <w:szCs w:val="22"/>
        </w:rPr>
        <w:t xml:space="preserve">Nous anticiperons </w:t>
      </w:r>
      <w:r w:rsidR="001A6257" w:rsidRPr="00453D6F">
        <w:rPr>
          <w:rFonts w:ascii="Arial" w:hAnsi="Arial" w:cs="Arial"/>
          <w:color w:val="000000" w:themeColor="text1"/>
          <w:sz w:val="22"/>
          <w:szCs w:val="22"/>
        </w:rPr>
        <w:t>la majorité des jeunes sortant de l’ASE par un accompagnement</w:t>
      </w:r>
      <w:r w:rsidR="00A83FB5" w:rsidRPr="00453D6F">
        <w:rPr>
          <w:rFonts w:ascii="Arial" w:hAnsi="Arial" w:cs="Arial"/>
          <w:color w:val="000000" w:themeColor="text1"/>
          <w:sz w:val="22"/>
          <w:szCs w:val="22"/>
        </w:rPr>
        <w:t xml:space="preserve"> spécifique</w:t>
      </w:r>
      <w:r w:rsidRPr="00453D6F">
        <w:rPr>
          <w:rFonts w:ascii="Arial" w:hAnsi="Arial" w:cs="Arial"/>
          <w:color w:val="000000" w:themeColor="text1"/>
          <w:sz w:val="22"/>
          <w:szCs w:val="22"/>
        </w:rPr>
        <w:t xml:space="preserve"> permettant</w:t>
      </w:r>
      <w:r w:rsidR="00A83FB5" w:rsidRPr="00453D6F">
        <w:rPr>
          <w:rFonts w:ascii="Arial" w:hAnsi="Arial" w:cs="Arial"/>
          <w:color w:val="000000" w:themeColor="text1"/>
          <w:sz w:val="22"/>
          <w:szCs w:val="22"/>
        </w:rPr>
        <w:t xml:space="preserve"> pour ceux qui le peuvent de poursuivre des études longues (contrat jeunes majeur, bou</w:t>
      </w:r>
      <w:r w:rsidR="002416F7" w:rsidRPr="00453D6F">
        <w:rPr>
          <w:rFonts w:ascii="Arial" w:hAnsi="Arial" w:cs="Arial"/>
          <w:color w:val="000000" w:themeColor="text1"/>
          <w:sz w:val="22"/>
          <w:szCs w:val="22"/>
        </w:rPr>
        <w:t>r</w:t>
      </w:r>
      <w:r w:rsidR="00A83FB5" w:rsidRPr="00453D6F">
        <w:rPr>
          <w:rFonts w:ascii="Arial" w:hAnsi="Arial" w:cs="Arial"/>
          <w:color w:val="000000" w:themeColor="text1"/>
          <w:sz w:val="22"/>
          <w:szCs w:val="22"/>
        </w:rPr>
        <w:t>se étudiant, logement …)</w:t>
      </w:r>
    </w:p>
    <w:p w14:paraId="13EE1F8F" w14:textId="34726621" w:rsidR="001F53C2" w:rsidRPr="00453D6F" w:rsidRDefault="00A97535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Nous mobiliserons </w:t>
      </w:r>
      <w:r w:rsidR="00D155B8" w:rsidRPr="00453D6F">
        <w:rPr>
          <w:rFonts w:ascii="Arial" w:hAnsi="Arial" w:cs="Arial"/>
          <w:color w:val="000000" w:themeColor="text1"/>
        </w:rPr>
        <w:t>un soutien social</w:t>
      </w:r>
      <w:r w:rsidR="00FC6BDE" w:rsidRPr="00453D6F">
        <w:rPr>
          <w:rFonts w:ascii="Arial" w:hAnsi="Arial" w:cs="Arial"/>
          <w:color w:val="000000" w:themeColor="text1"/>
        </w:rPr>
        <w:t xml:space="preserve"> et financier (ASLL …) en cas de risque de placements des enfants lié à des conditions de vie trop </w:t>
      </w:r>
      <w:r w:rsidR="00D155B8" w:rsidRPr="00453D6F">
        <w:rPr>
          <w:rFonts w:ascii="Arial" w:hAnsi="Arial" w:cs="Arial"/>
          <w:color w:val="000000" w:themeColor="text1"/>
        </w:rPr>
        <w:t>précaires (</w:t>
      </w:r>
      <w:r w:rsidR="00FC6BDE" w:rsidRPr="00453D6F">
        <w:rPr>
          <w:rFonts w:ascii="Arial" w:hAnsi="Arial" w:cs="Arial"/>
          <w:color w:val="000000" w:themeColor="text1"/>
        </w:rPr>
        <w:t>ressources</w:t>
      </w:r>
      <w:r w:rsidR="009967CD" w:rsidRPr="00453D6F">
        <w:rPr>
          <w:rFonts w:ascii="Arial" w:hAnsi="Arial" w:cs="Arial"/>
          <w:color w:val="000000" w:themeColor="text1"/>
        </w:rPr>
        <w:t xml:space="preserve"> insuffisan</w:t>
      </w:r>
      <w:r w:rsidR="002416F7" w:rsidRPr="00453D6F">
        <w:rPr>
          <w:rFonts w:ascii="Arial" w:hAnsi="Arial" w:cs="Arial"/>
          <w:color w:val="000000" w:themeColor="text1"/>
        </w:rPr>
        <w:t>t</w:t>
      </w:r>
      <w:r w:rsidR="009967CD" w:rsidRPr="00453D6F">
        <w:rPr>
          <w:rFonts w:ascii="Arial" w:hAnsi="Arial" w:cs="Arial"/>
          <w:color w:val="000000" w:themeColor="text1"/>
        </w:rPr>
        <w:t>e</w:t>
      </w:r>
      <w:r w:rsidR="002416F7" w:rsidRPr="00453D6F">
        <w:rPr>
          <w:rFonts w:ascii="Arial" w:hAnsi="Arial" w:cs="Arial"/>
          <w:color w:val="000000" w:themeColor="text1"/>
        </w:rPr>
        <w:t>s</w:t>
      </w:r>
      <w:r w:rsidR="00FC6BDE" w:rsidRPr="00453D6F">
        <w:rPr>
          <w:rFonts w:ascii="Arial" w:hAnsi="Arial" w:cs="Arial"/>
          <w:color w:val="000000" w:themeColor="text1"/>
        </w:rPr>
        <w:t xml:space="preserve">, absence de </w:t>
      </w:r>
      <w:r w:rsidR="00D155B8" w:rsidRPr="00453D6F">
        <w:rPr>
          <w:rFonts w:ascii="Arial" w:hAnsi="Arial" w:cs="Arial"/>
          <w:color w:val="000000" w:themeColor="text1"/>
        </w:rPr>
        <w:t>logement ou</w:t>
      </w:r>
      <w:r w:rsidR="00FC6BDE" w:rsidRPr="00453D6F">
        <w:rPr>
          <w:rFonts w:ascii="Arial" w:hAnsi="Arial" w:cs="Arial"/>
          <w:color w:val="000000" w:themeColor="text1"/>
        </w:rPr>
        <w:t xml:space="preserve"> logement indigne …)</w:t>
      </w:r>
    </w:p>
    <w:p w14:paraId="428C1C37" w14:textId="72A7D69C" w:rsidR="00FC6BDE" w:rsidRPr="00453D6F" w:rsidRDefault="00FC6BDE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2BE118BB" w14:textId="64268F3D" w:rsidR="00FC6BDE" w:rsidRPr="00453D6F" w:rsidRDefault="00FC6BDE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1CD4E92B" w14:textId="089A2A06" w:rsidR="001F53C2" w:rsidRPr="00453D6F" w:rsidRDefault="001F53C2" w:rsidP="00453D6F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53D6F">
        <w:rPr>
          <w:rFonts w:ascii="Arial" w:hAnsi="Arial" w:cs="Arial"/>
          <w:b/>
          <w:bCs/>
          <w:color w:val="000000" w:themeColor="text1"/>
        </w:rPr>
        <w:t>6</w:t>
      </w:r>
      <w:r w:rsidR="00A83FB5" w:rsidRPr="00453D6F">
        <w:rPr>
          <w:rFonts w:ascii="Arial" w:hAnsi="Arial" w:cs="Arial"/>
          <w:b/>
          <w:bCs/>
          <w:color w:val="000000" w:themeColor="text1"/>
        </w:rPr>
        <w:t xml:space="preserve"> </w:t>
      </w:r>
      <w:r w:rsidRPr="00453D6F">
        <w:rPr>
          <w:rFonts w:ascii="Arial" w:hAnsi="Arial" w:cs="Arial"/>
          <w:b/>
          <w:bCs/>
          <w:color w:val="000000" w:themeColor="text1"/>
        </w:rPr>
        <w:t>Insertion par l’activité économique</w:t>
      </w:r>
    </w:p>
    <w:p w14:paraId="6C0E051E" w14:textId="78D85916" w:rsidR="00CD53E4" w:rsidRPr="00453D6F" w:rsidRDefault="00CD53E4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Depuis la loi NOTRE de 2015, le département n’a plus de compétence en matière économique </w:t>
      </w:r>
      <w:r w:rsidR="00A97535" w:rsidRPr="00453D6F">
        <w:rPr>
          <w:rFonts w:ascii="Arial" w:hAnsi="Arial" w:cs="Arial"/>
          <w:color w:val="000000" w:themeColor="text1"/>
        </w:rPr>
        <w:t>sauf concernant</w:t>
      </w:r>
      <w:r w:rsidRPr="00453D6F">
        <w:rPr>
          <w:rFonts w:ascii="Arial" w:hAnsi="Arial" w:cs="Arial"/>
          <w:color w:val="000000" w:themeColor="text1"/>
        </w:rPr>
        <w:t xml:space="preserve"> l’insertion</w:t>
      </w:r>
      <w:r w:rsidR="00A97535" w:rsidRPr="00453D6F">
        <w:rPr>
          <w:rFonts w:ascii="Arial" w:hAnsi="Arial" w:cs="Arial"/>
          <w:color w:val="000000" w:themeColor="text1"/>
        </w:rPr>
        <w:t xml:space="preserve"> professionnelle</w:t>
      </w:r>
      <w:r w:rsidRPr="00453D6F">
        <w:rPr>
          <w:rFonts w:ascii="Arial" w:hAnsi="Arial" w:cs="Arial"/>
          <w:color w:val="000000" w:themeColor="text1"/>
        </w:rPr>
        <w:t xml:space="preserve">. </w:t>
      </w:r>
      <w:r w:rsidR="004812E6" w:rsidRPr="00453D6F">
        <w:rPr>
          <w:rFonts w:ascii="Arial" w:hAnsi="Arial" w:cs="Arial"/>
          <w:color w:val="000000" w:themeColor="text1"/>
        </w:rPr>
        <w:t>Après la crise sanitaire beaucoup de petits entrepreneurs ou de salariés précaires ont été fragilisés. Nous voulons financer une politique ambitieuse de réinsertion par l’emploi</w:t>
      </w:r>
      <w:r w:rsidR="000E5E95" w:rsidRPr="00453D6F">
        <w:rPr>
          <w:rFonts w:ascii="Arial" w:hAnsi="Arial" w:cs="Arial"/>
          <w:color w:val="000000" w:themeColor="text1"/>
        </w:rPr>
        <w:t> :</w:t>
      </w:r>
    </w:p>
    <w:p w14:paraId="4A4C9A43" w14:textId="6082CF0A" w:rsidR="004812E6" w:rsidRPr="00453D6F" w:rsidRDefault="004812E6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-</w:t>
      </w:r>
      <w:r w:rsidR="00E146D4" w:rsidRPr="00453D6F">
        <w:rPr>
          <w:rFonts w:ascii="Arial" w:hAnsi="Arial" w:cs="Arial"/>
          <w:color w:val="000000" w:themeColor="text1"/>
        </w:rPr>
        <w:t xml:space="preserve"> </w:t>
      </w:r>
      <w:r w:rsidRPr="00453D6F">
        <w:rPr>
          <w:rFonts w:ascii="Arial" w:hAnsi="Arial" w:cs="Arial"/>
          <w:color w:val="000000" w:themeColor="text1"/>
        </w:rPr>
        <w:t>Financement de projet</w:t>
      </w:r>
      <w:r w:rsidR="00A83FB5" w:rsidRPr="00453D6F">
        <w:rPr>
          <w:rFonts w:ascii="Arial" w:hAnsi="Arial" w:cs="Arial"/>
          <w:color w:val="000000" w:themeColor="text1"/>
        </w:rPr>
        <w:t>s</w:t>
      </w:r>
      <w:r w:rsidRPr="00453D6F">
        <w:rPr>
          <w:rFonts w:ascii="Arial" w:hAnsi="Arial" w:cs="Arial"/>
          <w:color w:val="000000" w:themeColor="text1"/>
        </w:rPr>
        <w:t xml:space="preserve"> </w:t>
      </w:r>
      <w:r w:rsidR="00A83FB5" w:rsidRPr="00453D6F">
        <w:rPr>
          <w:rFonts w:ascii="Arial" w:hAnsi="Arial" w:cs="Arial"/>
          <w:color w:val="000000" w:themeColor="text1"/>
        </w:rPr>
        <w:t xml:space="preserve">pour l’insertion </w:t>
      </w:r>
      <w:r w:rsidR="00E146D4" w:rsidRPr="00453D6F">
        <w:rPr>
          <w:rFonts w:ascii="Arial" w:hAnsi="Arial" w:cs="Arial"/>
          <w:color w:val="000000" w:themeColor="text1"/>
        </w:rPr>
        <w:t xml:space="preserve">en </w:t>
      </w:r>
      <w:r w:rsidRPr="00453D6F">
        <w:rPr>
          <w:rFonts w:ascii="Arial" w:hAnsi="Arial" w:cs="Arial"/>
          <w:color w:val="000000" w:themeColor="text1"/>
        </w:rPr>
        <w:t xml:space="preserve">partenariat avec les associations </w:t>
      </w:r>
    </w:p>
    <w:p w14:paraId="5D5B3F98" w14:textId="1EDE8DDE" w:rsidR="00CD53E4" w:rsidRPr="00453D6F" w:rsidRDefault="00A83FB5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-</w:t>
      </w:r>
      <w:r w:rsidR="00A97535" w:rsidRPr="00453D6F">
        <w:rPr>
          <w:rFonts w:ascii="Arial" w:hAnsi="Arial" w:cs="Arial"/>
          <w:color w:val="000000" w:themeColor="text1"/>
        </w:rPr>
        <w:t xml:space="preserve"> </w:t>
      </w:r>
      <w:r w:rsidRPr="00453D6F">
        <w:rPr>
          <w:rFonts w:ascii="Arial" w:hAnsi="Arial" w:cs="Arial"/>
          <w:color w:val="000000" w:themeColor="text1"/>
        </w:rPr>
        <w:t>Recrutement de conseiller</w:t>
      </w:r>
      <w:r w:rsidR="000E5E95" w:rsidRPr="00453D6F">
        <w:rPr>
          <w:rFonts w:ascii="Arial" w:hAnsi="Arial" w:cs="Arial"/>
          <w:color w:val="000000" w:themeColor="text1"/>
        </w:rPr>
        <w:t>s</w:t>
      </w:r>
      <w:r w:rsidRPr="00453D6F">
        <w:rPr>
          <w:rFonts w:ascii="Arial" w:hAnsi="Arial" w:cs="Arial"/>
          <w:color w:val="000000" w:themeColor="text1"/>
        </w:rPr>
        <w:t xml:space="preserve"> en formation professionnelle </w:t>
      </w:r>
    </w:p>
    <w:p w14:paraId="7CA64764" w14:textId="1D2F2954" w:rsidR="001F53C2" w:rsidRPr="00453D6F" w:rsidRDefault="00CD53E4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-</w:t>
      </w:r>
      <w:r w:rsidR="00A97535" w:rsidRPr="00453D6F">
        <w:rPr>
          <w:rFonts w:ascii="Arial" w:hAnsi="Arial" w:cs="Arial"/>
          <w:color w:val="000000" w:themeColor="text1"/>
        </w:rPr>
        <w:t xml:space="preserve"> S</w:t>
      </w:r>
      <w:r w:rsidR="00A35214" w:rsidRPr="00453D6F">
        <w:rPr>
          <w:rFonts w:ascii="Arial" w:hAnsi="Arial" w:cs="Arial"/>
          <w:color w:val="000000" w:themeColor="text1"/>
        </w:rPr>
        <w:t xml:space="preserve">outien </w:t>
      </w:r>
      <w:r w:rsidR="000E5E95" w:rsidRPr="00453D6F">
        <w:rPr>
          <w:rFonts w:ascii="Arial" w:hAnsi="Arial" w:cs="Arial"/>
          <w:color w:val="000000" w:themeColor="text1"/>
        </w:rPr>
        <w:t>d</w:t>
      </w:r>
      <w:r w:rsidR="00A35214" w:rsidRPr="00453D6F">
        <w:rPr>
          <w:rFonts w:ascii="Arial" w:hAnsi="Arial" w:cs="Arial"/>
          <w:color w:val="000000" w:themeColor="text1"/>
        </w:rPr>
        <w:t xml:space="preserve">es projets </w:t>
      </w:r>
      <w:r w:rsidR="000E5E95" w:rsidRPr="00453D6F">
        <w:rPr>
          <w:rFonts w:ascii="Arial" w:hAnsi="Arial" w:cs="Arial"/>
          <w:color w:val="000000" w:themeColor="text1"/>
        </w:rPr>
        <w:t>tel que le</w:t>
      </w:r>
      <w:r w:rsidR="00A97535" w:rsidRPr="00453D6F">
        <w:rPr>
          <w:rFonts w:ascii="Arial" w:hAnsi="Arial" w:cs="Arial"/>
          <w:color w:val="000000" w:themeColor="text1"/>
        </w:rPr>
        <w:t xml:space="preserve"> dispositif </w:t>
      </w:r>
      <w:r w:rsidR="000E5E95" w:rsidRPr="00453D6F">
        <w:rPr>
          <w:rFonts w:ascii="Arial" w:hAnsi="Arial" w:cs="Arial"/>
          <w:color w:val="000000" w:themeColor="text1"/>
        </w:rPr>
        <w:t>« </w:t>
      </w:r>
      <w:r w:rsidR="00A97535" w:rsidRPr="00453D6F">
        <w:rPr>
          <w:rFonts w:ascii="Arial" w:hAnsi="Arial" w:cs="Arial"/>
          <w:color w:val="000000" w:themeColor="text1"/>
        </w:rPr>
        <w:t>territoire zéro chômeurs de longue durée</w:t>
      </w:r>
      <w:r w:rsidR="000E5E95" w:rsidRPr="00453D6F">
        <w:rPr>
          <w:rFonts w:ascii="Arial" w:hAnsi="Arial" w:cs="Arial"/>
          <w:color w:val="000000" w:themeColor="text1"/>
        </w:rPr>
        <w:t> »</w:t>
      </w:r>
      <w:r w:rsidR="00A97535" w:rsidRPr="00453D6F">
        <w:rPr>
          <w:rFonts w:ascii="Arial" w:hAnsi="Arial" w:cs="Arial"/>
          <w:color w:val="000000" w:themeColor="text1"/>
        </w:rPr>
        <w:t xml:space="preserve"> dans le département </w:t>
      </w:r>
      <w:r w:rsidR="000E5E95" w:rsidRPr="00453D6F">
        <w:rPr>
          <w:rFonts w:ascii="Arial" w:hAnsi="Arial" w:cs="Arial"/>
          <w:color w:val="000000" w:themeColor="text1"/>
        </w:rPr>
        <w:t>dont</w:t>
      </w:r>
      <w:r w:rsidR="00A97535" w:rsidRPr="00453D6F">
        <w:rPr>
          <w:rFonts w:ascii="Arial" w:hAnsi="Arial" w:cs="Arial"/>
          <w:color w:val="000000" w:themeColor="text1"/>
        </w:rPr>
        <w:t xml:space="preserve"> celui d’Antony </w:t>
      </w:r>
    </w:p>
    <w:p w14:paraId="7514BA3E" w14:textId="18E0E530" w:rsidR="00A35214" w:rsidRPr="00453D6F" w:rsidRDefault="009967CD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-</w:t>
      </w:r>
      <w:r w:rsidR="00A97535" w:rsidRPr="00453D6F">
        <w:rPr>
          <w:rFonts w:ascii="Arial" w:hAnsi="Arial" w:cs="Arial"/>
          <w:color w:val="000000" w:themeColor="text1"/>
        </w:rPr>
        <w:t xml:space="preserve"> Suivi de c</w:t>
      </w:r>
      <w:r w:rsidR="00A35214" w:rsidRPr="00453D6F">
        <w:rPr>
          <w:rFonts w:ascii="Arial" w:hAnsi="Arial" w:cs="Arial"/>
          <w:color w:val="000000" w:themeColor="text1"/>
        </w:rPr>
        <w:t xml:space="preserve">haque bénéficiaire du RSA par un conseiller unique. Les expériences </w:t>
      </w:r>
      <w:r w:rsidR="000E5E95" w:rsidRPr="00453D6F">
        <w:rPr>
          <w:rFonts w:ascii="Arial" w:hAnsi="Arial" w:cs="Arial"/>
          <w:color w:val="000000" w:themeColor="text1"/>
        </w:rPr>
        <w:t>dans d’autres territoires</w:t>
      </w:r>
      <w:r w:rsidR="00A35214" w:rsidRPr="00453D6F">
        <w:rPr>
          <w:rFonts w:ascii="Arial" w:hAnsi="Arial" w:cs="Arial"/>
          <w:color w:val="000000" w:themeColor="text1"/>
        </w:rPr>
        <w:t xml:space="preserve"> montrent que cet accompagnement est </w:t>
      </w:r>
      <w:r w:rsidR="000E5E95" w:rsidRPr="00453D6F">
        <w:rPr>
          <w:rFonts w:ascii="Arial" w:hAnsi="Arial" w:cs="Arial"/>
          <w:color w:val="000000" w:themeColor="text1"/>
        </w:rPr>
        <w:t xml:space="preserve">très souvent </w:t>
      </w:r>
      <w:r w:rsidR="00A35214" w:rsidRPr="00453D6F">
        <w:rPr>
          <w:rFonts w:ascii="Arial" w:hAnsi="Arial" w:cs="Arial"/>
          <w:color w:val="000000" w:themeColor="text1"/>
        </w:rPr>
        <w:t xml:space="preserve">positif et permet de retrouver plus vite un </w:t>
      </w:r>
      <w:r w:rsidR="00C42027" w:rsidRPr="00453D6F">
        <w:rPr>
          <w:rFonts w:ascii="Arial" w:hAnsi="Arial" w:cs="Arial"/>
          <w:color w:val="000000" w:themeColor="text1"/>
        </w:rPr>
        <w:t xml:space="preserve">emploi. </w:t>
      </w:r>
    </w:p>
    <w:p w14:paraId="2DE62292" w14:textId="25561134" w:rsidR="007C501F" w:rsidRPr="00453D6F" w:rsidRDefault="007C501F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-</w:t>
      </w:r>
      <w:r w:rsidR="00A97535" w:rsidRPr="00453D6F">
        <w:rPr>
          <w:rFonts w:ascii="Arial" w:hAnsi="Arial" w:cs="Arial"/>
          <w:color w:val="000000" w:themeColor="text1"/>
        </w:rPr>
        <w:t xml:space="preserve"> Soutien</w:t>
      </w:r>
      <w:r w:rsidRPr="00453D6F">
        <w:rPr>
          <w:rFonts w:ascii="Arial" w:hAnsi="Arial" w:cs="Arial"/>
          <w:color w:val="000000" w:themeColor="text1"/>
        </w:rPr>
        <w:t xml:space="preserve"> à la création d’emplois dans les différents champs de la transition écologique et sociale.</w:t>
      </w:r>
    </w:p>
    <w:p w14:paraId="02014611" w14:textId="05E99B39" w:rsidR="00A35214" w:rsidRPr="00453D6F" w:rsidRDefault="00A35214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6A15F773" w14:textId="0CAB3DBF" w:rsidR="000C6378" w:rsidRPr="00453D6F" w:rsidRDefault="00A35214" w:rsidP="00453D6F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53D6F">
        <w:rPr>
          <w:rFonts w:ascii="Arial" w:hAnsi="Arial" w:cs="Arial"/>
          <w:b/>
          <w:bCs/>
          <w:color w:val="000000" w:themeColor="text1"/>
        </w:rPr>
        <w:t>7 Accès à l’alimentation</w:t>
      </w:r>
    </w:p>
    <w:p w14:paraId="0D36A255" w14:textId="40333628" w:rsidR="00B57ADC" w:rsidRPr="00453D6F" w:rsidRDefault="00A97535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N</w:t>
      </w:r>
      <w:r w:rsidR="00B57ADC" w:rsidRPr="00453D6F">
        <w:rPr>
          <w:rFonts w:ascii="Arial" w:hAnsi="Arial" w:cs="Arial"/>
          <w:color w:val="000000" w:themeColor="text1"/>
        </w:rPr>
        <w:t>ous travaillerons à l’élaboration d’un PAT en f</w:t>
      </w:r>
      <w:r w:rsidR="000C6378" w:rsidRPr="00453D6F">
        <w:rPr>
          <w:rFonts w:ascii="Arial" w:hAnsi="Arial" w:cs="Arial"/>
          <w:color w:val="000000" w:themeColor="text1"/>
        </w:rPr>
        <w:t>avori</w:t>
      </w:r>
      <w:r w:rsidR="00B57ADC" w:rsidRPr="00453D6F">
        <w:rPr>
          <w:rFonts w:ascii="Arial" w:hAnsi="Arial" w:cs="Arial"/>
          <w:color w:val="000000" w:themeColor="text1"/>
        </w:rPr>
        <w:t>sant</w:t>
      </w:r>
      <w:r w:rsidR="000C6378" w:rsidRPr="00453D6F">
        <w:rPr>
          <w:rFonts w:ascii="Arial" w:hAnsi="Arial" w:cs="Arial"/>
          <w:color w:val="000000" w:themeColor="text1"/>
        </w:rPr>
        <w:t xml:space="preserve"> les circuits courts </w:t>
      </w:r>
      <w:r w:rsidR="00E146D4" w:rsidRPr="00453D6F">
        <w:rPr>
          <w:rFonts w:ascii="Arial" w:hAnsi="Arial" w:cs="Arial"/>
          <w:color w:val="000000" w:themeColor="text1"/>
        </w:rPr>
        <w:t xml:space="preserve">et l’alimentation bio </w:t>
      </w:r>
      <w:r w:rsidR="00B57ADC" w:rsidRPr="00453D6F">
        <w:rPr>
          <w:rFonts w:ascii="Arial" w:hAnsi="Arial" w:cs="Arial"/>
          <w:color w:val="000000" w:themeColor="text1"/>
        </w:rPr>
        <w:t>en liaison avec les agriculteurs des départements limitrophes, Essonne, Yvelines et Val d’Oise.</w:t>
      </w:r>
    </w:p>
    <w:p w14:paraId="4498AD03" w14:textId="06D7F433" w:rsidR="00B57ADC" w:rsidRPr="00453D6F" w:rsidRDefault="00B57ADC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Dans les cantines des collèges, nous proposerons un menu </w:t>
      </w:r>
      <w:r w:rsidR="004867E5" w:rsidRPr="00453D6F">
        <w:rPr>
          <w:rFonts w:ascii="Arial" w:hAnsi="Arial" w:cs="Arial"/>
          <w:color w:val="000000" w:themeColor="text1"/>
        </w:rPr>
        <w:t>végétarien quotidien et non plus une fois par semaine</w:t>
      </w:r>
      <w:r w:rsidR="001E2E0B" w:rsidRPr="00453D6F">
        <w:rPr>
          <w:rFonts w:ascii="Arial" w:hAnsi="Arial" w:cs="Arial"/>
          <w:color w:val="000000" w:themeColor="text1"/>
        </w:rPr>
        <w:t>,</w:t>
      </w:r>
      <w:r w:rsidR="004867E5" w:rsidRPr="00453D6F">
        <w:rPr>
          <w:rFonts w:ascii="Arial" w:hAnsi="Arial" w:cs="Arial"/>
          <w:color w:val="000000" w:themeColor="text1"/>
        </w:rPr>
        <w:t xml:space="preserve"> pour répondre à la demande croissante des jeunes</w:t>
      </w:r>
      <w:r w:rsidRPr="00453D6F">
        <w:rPr>
          <w:rFonts w:ascii="Arial" w:hAnsi="Arial" w:cs="Arial"/>
          <w:color w:val="000000" w:themeColor="text1"/>
        </w:rPr>
        <w:t>. Nous associerons de</w:t>
      </w:r>
      <w:r w:rsidR="00B47F46" w:rsidRPr="00453D6F">
        <w:rPr>
          <w:rFonts w:ascii="Arial" w:hAnsi="Arial" w:cs="Arial"/>
          <w:color w:val="000000" w:themeColor="text1"/>
        </w:rPr>
        <w:t>s</w:t>
      </w:r>
      <w:r w:rsidRPr="00453D6F">
        <w:rPr>
          <w:rFonts w:ascii="Arial" w:hAnsi="Arial" w:cs="Arial"/>
          <w:color w:val="000000" w:themeColor="text1"/>
        </w:rPr>
        <w:t xml:space="preserve"> collégiens </w:t>
      </w:r>
      <w:r w:rsidR="00B47F46" w:rsidRPr="00453D6F">
        <w:rPr>
          <w:rFonts w:ascii="Arial" w:hAnsi="Arial" w:cs="Arial"/>
          <w:color w:val="000000" w:themeColor="text1"/>
        </w:rPr>
        <w:t>aux</w:t>
      </w:r>
      <w:r w:rsidRPr="00453D6F">
        <w:rPr>
          <w:rFonts w:ascii="Arial" w:hAnsi="Arial" w:cs="Arial"/>
          <w:color w:val="000000" w:themeColor="text1"/>
        </w:rPr>
        <w:t xml:space="preserve"> commission</w:t>
      </w:r>
      <w:r w:rsidR="00B47F46" w:rsidRPr="00453D6F">
        <w:rPr>
          <w:rFonts w:ascii="Arial" w:hAnsi="Arial" w:cs="Arial"/>
          <w:color w:val="000000" w:themeColor="text1"/>
        </w:rPr>
        <w:t>s</w:t>
      </w:r>
      <w:r w:rsidRPr="00453D6F">
        <w:rPr>
          <w:rFonts w:ascii="Arial" w:hAnsi="Arial" w:cs="Arial"/>
          <w:color w:val="000000" w:themeColor="text1"/>
        </w:rPr>
        <w:t xml:space="preserve"> des repas. </w:t>
      </w:r>
    </w:p>
    <w:p w14:paraId="227C0B1D" w14:textId="25BFF722" w:rsidR="000C6378" w:rsidRPr="00453D6F" w:rsidRDefault="00B57ADC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 xml:space="preserve">Nous </w:t>
      </w:r>
      <w:r w:rsidR="000C6378" w:rsidRPr="00453D6F">
        <w:rPr>
          <w:rFonts w:ascii="Arial" w:hAnsi="Arial" w:cs="Arial"/>
          <w:color w:val="000000" w:themeColor="text1"/>
        </w:rPr>
        <w:t>favoriser</w:t>
      </w:r>
      <w:r w:rsidRPr="00453D6F">
        <w:rPr>
          <w:rFonts w:ascii="Arial" w:hAnsi="Arial" w:cs="Arial"/>
          <w:color w:val="000000" w:themeColor="text1"/>
        </w:rPr>
        <w:t>ons</w:t>
      </w:r>
      <w:r w:rsidR="000C6378" w:rsidRPr="00453D6F">
        <w:rPr>
          <w:rFonts w:ascii="Arial" w:hAnsi="Arial" w:cs="Arial"/>
          <w:color w:val="000000" w:themeColor="text1"/>
        </w:rPr>
        <w:t xml:space="preserve"> la cuisine sur place et</w:t>
      </w:r>
      <w:r w:rsidR="00BA3BBA" w:rsidRPr="00453D6F">
        <w:rPr>
          <w:rFonts w:ascii="Arial" w:hAnsi="Arial" w:cs="Arial"/>
          <w:color w:val="000000" w:themeColor="text1"/>
        </w:rPr>
        <w:t>,</w:t>
      </w:r>
      <w:r w:rsidR="000C6378" w:rsidRPr="00453D6F">
        <w:rPr>
          <w:rFonts w:ascii="Arial" w:hAnsi="Arial" w:cs="Arial"/>
          <w:color w:val="000000" w:themeColor="text1"/>
        </w:rPr>
        <w:t xml:space="preserve"> non plus via une centrale</w:t>
      </w:r>
      <w:r w:rsidR="00BA3BBA" w:rsidRPr="00453D6F">
        <w:rPr>
          <w:rFonts w:ascii="Arial" w:hAnsi="Arial" w:cs="Arial"/>
          <w:color w:val="000000" w:themeColor="text1"/>
        </w:rPr>
        <w:t>,</w:t>
      </w:r>
      <w:r w:rsidR="00A83FB5" w:rsidRPr="00453D6F">
        <w:rPr>
          <w:rFonts w:ascii="Arial" w:hAnsi="Arial" w:cs="Arial"/>
          <w:color w:val="000000" w:themeColor="text1"/>
        </w:rPr>
        <w:t xml:space="preserve"> sur la base de projets de territoires sollicitant les professionnels, les collectivités locales et les habitants dans leur diversité</w:t>
      </w:r>
      <w:r w:rsidR="00A736AB" w:rsidRPr="00453D6F">
        <w:rPr>
          <w:rFonts w:ascii="Arial" w:hAnsi="Arial" w:cs="Arial"/>
          <w:color w:val="000000" w:themeColor="text1"/>
        </w:rPr>
        <w:t>.</w:t>
      </w:r>
      <w:r w:rsidRPr="00453D6F">
        <w:rPr>
          <w:rFonts w:ascii="Arial" w:hAnsi="Arial" w:cs="Arial"/>
          <w:color w:val="000000" w:themeColor="text1"/>
        </w:rPr>
        <w:t xml:space="preserve"> </w:t>
      </w:r>
      <w:r w:rsidR="00A736AB" w:rsidRPr="00453D6F">
        <w:rPr>
          <w:rFonts w:ascii="Arial" w:hAnsi="Arial" w:cs="Arial"/>
          <w:color w:val="000000" w:themeColor="text1"/>
        </w:rPr>
        <w:t>N</w:t>
      </w:r>
      <w:r w:rsidRPr="00453D6F">
        <w:rPr>
          <w:rFonts w:ascii="Arial" w:hAnsi="Arial" w:cs="Arial"/>
          <w:color w:val="000000" w:themeColor="text1"/>
        </w:rPr>
        <w:t xml:space="preserve">ous veillerons particulièrement à limiter le </w:t>
      </w:r>
      <w:r w:rsidR="00D22AAF" w:rsidRPr="00453D6F">
        <w:rPr>
          <w:rFonts w:ascii="Arial" w:hAnsi="Arial" w:cs="Arial"/>
          <w:color w:val="000000" w:themeColor="text1"/>
        </w:rPr>
        <w:t>gaspillage alimentaire</w:t>
      </w:r>
      <w:r w:rsidRPr="00453D6F">
        <w:rPr>
          <w:rFonts w:ascii="Arial" w:hAnsi="Arial" w:cs="Arial"/>
          <w:color w:val="000000" w:themeColor="text1"/>
        </w:rPr>
        <w:t>.</w:t>
      </w:r>
    </w:p>
    <w:p w14:paraId="10D93131" w14:textId="77777777" w:rsidR="00A83FB5" w:rsidRPr="00453D6F" w:rsidRDefault="00A83FB5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3420ADA9" w14:textId="3551312A" w:rsidR="009967CD" w:rsidRPr="00453D6F" w:rsidRDefault="00A35214" w:rsidP="00453D6F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53D6F">
        <w:rPr>
          <w:rFonts w:ascii="Arial" w:hAnsi="Arial" w:cs="Arial"/>
          <w:b/>
          <w:bCs/>
          <w:color w:val="000000" w:themeColor="text1"/>
        </w:rPr>
        <w:t xml:space="preserve">8 Communication </w:t>
      </w:r>
      <w:r w:rsidR="00B57ADC" w:rsidRPr="00453D6F">
        <w:rPr>
          <w:rFonts w:ascii="Arial" w:hAnsi="Arial" w:cs="Arial"/>
          <w:b/>
          <w:bCs/>
          <w:color w:val="000000" w:themeColor="text1"/>
        </w:rPr>
        <w:t xml:space="preserve">directe </w:t>
      </w:r>
      <w:r w:rsidRPr="00453D6F">
        <w:rPr>
          <w:rFonts w:ascii="Arial" w:hAnsi="Arial" w:cs="Arial"/>
          <w:b/>
          <w:bCs/>
          <w:color w:val="000000" w:themeColor="text1"/>
        </w:rPr>
        <w:t>avec les citoyens</w:t>
      </w:r>
    </w:p>
    <w:p w14:paraId="5C28785A" w14:textId="62F4D944" w:rsidR="00A35214" w:rsidRPr="00453D6F" w:rsidRDefault="000C6378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L</w:t>
      </w:r>
      <w:r w:rsidR="00C42027" w:rsidRPr="00453D6F">
        <w:rPr>
          <w:rFonts w:ascii="Arial" w:hAnsi="Arial" w:cs="Arial"/>
          <w:color w:val="000000" w:themeColor="text1"/>
        </w:rPr>
        <w:t xml:space="preserve">e site </w:t>
      </w:r>
      <w:r w:rsidRPr="00453D6F">
        <w:rPr>
          <w:rFonts w:ascii="Arial" w:hAnsi="Arial" w:cs="Arial"/>
          <w:color w:val="000000" w:themeColor="text1"/>
        </w:rPr>
        <w:t xml:space="preserve">du département </w:t>
      </w:r>
      <w:r w:rsidR="00C42027" w:rsidRPr="00453D6F">
        <w:rPr>
          <w:rFonts w:ascii="Arial" w:hAnsi="Arial" w:cs="Arial"/>
          <w:color w:val="000000" w:themeColor="text1"/>
        </w:rPr>
        <w:t>est effectivement peu convivial et</w:t>
      </w:r>
      <w:r w:rsidR="00B57ADC" w:rsidRPr="00453D6F">
        <w:rPr>
          <w:rFonts w:ascii="Arial" w:hAnsi="Arial" w:cs="Arial"/>
          <w:color w:val="000000" w:themeColor="text1"/>
        </w:rPr>
        <w:t xml:space="preserve"> pauvre </w:t>
      </w:r>
      <w:r w:rsidR="00C42027" w:rsidRPr="00453D6F">
        <w:rPr>
          <w:rFonts w:ascii="Arial" w:hAnsi="Arial" w:cs="Arial"/>
          <w:color w:val="000000" w:themeColor="text1"/>
        </w:rPr>
        <w:t>en informations pratiques. Une réflexion sera indispensable pour que ce site devienne un outil au service des habitants</w:t>
      </w:r>
      <w:r w:rsidR="009967CD" w:rsidRPr="00453D6F">
        <w:rPr>
          <w:rFonts w:ascii="Arial" w:hAnsi="Arial" w:cs="Arial"/>
          <w:color w:val="000000" w:themeColor="text1"/>
        </w:rPr>
        <w:t>, facile d’accès</w:t>
      </w:r>
      <w:r w:rsidR="000D5148" w:rsidRPr="00453D6F">
        <w:rPr>
          <w:rFonts w:ascii="Arial" w:hAnsi="Arial" w:cs="Arial"/>
          <w:color w:val="000000" w:themeColor="text1"/>
        </w:rPr>
        <w:t>,</w:t>
      </w:r>
      <w:r w:rsidR="00B57ADC" w:rsidRPr="00453D6F">
        <w:rPr>
          <w:rFonts w:ascii="Arial" w:hAnsi="Arial" w:cs="Arial"/>
          <w:color w:val="000000" w:themeColor="text1"/>
        </w:rPr>
        <w:t xml:space="preserve"> particulièrement pour ceux qui en ont le plus besoin</w:t>
      </w:r>
      <w:r w:rsidR="00C42027" w:rsidRPr="00453D6F">
        <w:rPr>
          <w:rFonts w:ascii="Arial" w:hAnsi="Arial" w:cs="Arial"/>
          <w:color w:val="000000" w:themeColor="text1"/>
        </w:rPr>
        <w:t>.</w:t>
      </w:r>
    </w:p>
    <w:p w14:paraId="38C7F2B5" w14:textId="4A1C3479" w:rsidR="001A6257" w:rsidRPr="00453D6F" w:rsidRDefault="00B57ADC" w:rsidP="00453D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453D6F">
        <w:rPr>
          <w:rFonts w:ascii="Arial" w:hAnsi="Arial" w:cs="Arial"/>
          <w:color w:val="000000" w:themeColor="text1"/>
        </w:rPr>
        <w:t>Nous a</w:t>
      </w:r>
      <w:r w:rsidR="001A6257" w:rsidRPr="00453D6F">
        <w:rPr>
          <w:rFonts w:ascii="Arial" w:hAnsi="Arial" w:cs="Arial"/>
          <w:color w:val="000000" w:themeColor="text1"/>
        </w:rPr>
        <w:t>ssocier</w:t>
      </w:r>
      <w:r w:rsidRPr="00453D6F">
        <w:rPr>
          <w:rFonts w:ascii="Arial" w:hAnsi="Arial" w:cs="Arial"/>
          <w:color w:val="000000" w:themeColor="text1"/>
        </w:rPr>
        <w:t>ons</w:t>
      </w:r>
      <w:r w:rsidR="001A6257" w:rsidRPr="00453D6F">
        <w:rPr>
          <w:rFonts w:ascii="Arial" w:hAnsi="Arial" w:cs="Arial"/>
          <w:color w:val="000000" w:themeColor="text1"/>
        </w:rPr>
        <w:t xml:space="preserve"> les citoyens non seulement à l’élaboration, mais aussi à la mise en œuvre et à l’évaluation des projets</w:t>
      </w:r>
      <w:r w:rsidRPr="00453D6F">
        <w:rPr>
          <w:rFonts w:ascii="Arial" w:hAnsi="Arial" w:cs="Arial"/>
          <w:color w:val="000000" w:themeColor="text1"/>
        </w:rPr>
        <w:t xml:space="preserve"> départementaux</w:t>
      </w:r>
      <w:r w:rsidR="001A6257" w:rsidRPr="00453D6F">
        <w:rPr>
          <w:rFonts w:ascii="Arial" w:hAnsi="Arial" w:cs="Arial"/>
          <w:color w:val="000000" w:themeColor="text1"/>
        </w:rPr>
        <w:t>, en portant une attention particulière à leurs impacts sur les conditions de vie des 10 % les plus pauvres.</w:t>
      </w:r>
    </w:p>
    <w:p w14:paraId="57D0F559" w14:textId="77777777" w:rsidR="001F53C2" w:rsidRPr="00453D6F" w:rsidRDefault="001F53C2" w:rsidP="00453D6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sectPr w:rsidR="001F53C2" w:rsidRPr="00453D6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8BEB" w14:textId="77777777" w:rsidR="00DF5098" w:rsidRDefault="00DF5098" w:rsidP="00A97535">
      <w:pPr>
        <w:spacing w:after="0" w:line="240" w:lineRule="auto"/>
      </w:pPr>
      <w:r>
        <w:separator/>
      </w:r>
    </w:p>
  </w:endnote>
  <w:endnote w:type="continuationSeparator" w:id="0">
    <w:p w14:paraId="3AAF3C73" w14:textId="77777777" w:rsidR="00DF5098" w:rsidRDefault="00DF5098" w:rsidP="00A9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031311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B14765" w14:textId="50C88FAA" w:rsidR="00A97535" w:rsidRDefault="00A97535" w:rsidP="00C232F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DFE23D3" w14:textId="77777777" w:rsidR="00A97535" w:rsidRDefault="00A97535" w:rsidP="00A975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385398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F339AF" w14:textId="092AC316" w:rsidR="00A97535" w:rsidRDefault="00A97535" w:rsidP="00C232F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7BFAA41" w14:textId="77777777" w:rsidR="00A97535" w:rsidRDefault="00A97535" w:rsidP="00A9753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146B" w14:textId="77777777" w:rsidR="00DF5098" w:rsidRDefault="00DF5098" w:rsidP="00A97535">
      <w:pPr>
        <w:spacing w:after="0" w:line="240" w:lineRule="auto"/>
      </w:pPr>
      <w:r>
        <w:separator/>
      </w:r>
    </w:p>
  </w:footnote>
  <w:footnote w:type="continuationSeparator" w:id="0">
    <w:p w14:paraId="774790C7" w14:textId="77777777" w:rsidR="00DF5098" w:rsidRDefault="00DF5098" w:rsidP="00A97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3C0"/>
    <w:multiLevelType w:val="hybridMultilevel"/>
    <w:tmpl w:val="A3E4107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9762B2"/>
    <w:multiLevelType w:val="hybridMultilevel"/>
    <w:tmpl w:val="61FC77FA"/>
    <w:lvl w:ilvl="0" w:tplc="21B2F81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F7"/>
    <w:rsid w:val="000B3371"/>
    <w:rsid w:val="000C6378"/>
    <w:rsid w:val="000D5148"/>
    <w:rsid w:val="000E5E95"/>
    <w:rsid w:val="001056CE"/>
    <w:rsid w:val="00115A51"/>
    <w:rsid w:val="00171758"/>
    <w:rsid w:val="001A6257"/>
    <w:rsid w:val="001E2E0B"/>
    <w:rsid w:val="001F53C2"/>
    <w:rsid w:val="00204CE6"/>
    <w:rsid w:val="002155C0"/>
    <w:rsid w:val="002416F7"/>
    <w:rsid w:val="00357444"/>
    <w:rsid w:val="0037561C"/>
    <w:rsid w:val="003F44DD"/>
    <w:rsid w:val="0040524F"/>
    <w:rsid w:val="00453D6F"/>
    <w:rsid w:val="004812E6"/>
    <w:rsid w:val="004867E5"/>
    <w:rsid w:val="00563FAA"/>
    <w:rsid w:val="005772D1"/>
    <w:rsid w:val="00582FC2"/>
    <w:rsid w:val="005D72EE"/>
    <w:rsid w:val="006163BA"/>
    <w:rsid w:val="00616D39"/>
    <w:rsid w:val="007C501F"/>
    <w:rsid w:val="00832226"/>
    <w:rsid w:val="008E5A22"/>
    <w:rsid w:val="008E79DB"/>
    <w:rsid w:val="0096594D"/>
    <w:rsid w:val="009967CD"/>
    <w:rsid w:val="009F0659"/>
    <w:rsid w:val="00A35214"/>
    <w:rsid w:val="00A3756D"/>
    <w:rsid w:val="00A736AB"/>
    <w:rsid w:val="00A83FB5"/>
    <w:rsid w:val="00A87C2F"/>
    <w:rsid w:val="00A97535"/>
    <w:rsid w:val="00B47F46"/>
    <w:rsid w:val="00B57ADC"/>
    <w:rsid w:val="00BA3BBA"/>
    <w:rsid w:val="00BD0EB9"/>
    <w:rsid w:val="00C42027"/>
    <w:rsid w:val="00C44BAA"/>
    <w:rsid w:val="00C66D68"/>
    <w:rsid w:val="00CC05F5"/>
    <w:rsid w:val="00CD53E4"/>
    <w:rsid w:val="00D155B8"/>
    <w:rsid w:val="00D21FDB"/>
    <w:rsid w:val="00D22AAF"/>
    <w:rsid w:val="00D34302"/>
    <w:rsid w:val="00D870AF"/>
    <w:rsid w:val="00DF5098"/>
    <w:rsid w:val="00E146D4"/>
    <w:rsid w:val="00E532EA"/>
    <w:rsid w:val="00E840F7"/>
    <w:rsid w:val="00FC6BDE"/>
    <w:rsid w:val="00FF0D59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57CB"/>
  <w15:chartTrackingRefBased/>
  <w15:docId w15:val="{CA2A63E0-0FEF-4BAC-A3D3-54E01297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cun">
    <w:name w:val="Aucun"/>
    <w:rsid w:val="004867E5"/>
    <w:rPr>
      <w:lang w:val="fr-FR"/>
    </w:rPr>
  </w:style>
  <w:style w:type="paragraph" w:styleId="Paragraphedeliste">
    <w:name w:val="List Paragraph"/>
    <w:basedOn w:val="Normal"/>
    <w:uiPriority w:val="34"/>
    <w:qFormat/>
    <w:rsid w:val="00E146D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9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535"/>
  </w:style>
  <w:style w:type="character" w:styleId="Numrodepage">
    <w:name w:val="page number"/>
    <w:basedOn w:val="Policepardfaut"/>
    <w:uiPriority w:val="99"/>
    <w:semiHidden/>
    <w:unhideWhenUsed/>
    <w:rsid w:val="00A97535"/>
  </w:style>
  <w:style w:type="character" w:styleId="Lienhypertexte">
    <w:name w:val="Hyperlink"/>
    <w:basedOn w:val="Policepardfaut"/>
    <w:uiPriority w:val="99"/>
    <w:semiHidden/>
    <w:unhideWhenUsed/>
    <w:rsid w:val="00453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Vasnier</dc:creator>
  <cp:keywords/>
  <dc:description/>
  <cp:lastModifiedBy>Akim GIROUX - ESPACES</cp:lastModifiedBy>
  <cp:revision>3</cp:revision>
  <dcterms:created xsi:type="dcterms:W3CDTF">2021-06-10T21:57:00Z</dcterms:created>
  <dcterms:modified xsi:type="dcterms:W3CDTF">2021-06-14T15:35:00Z</dcterms:modified>
</cp:coreProperties>
</file>